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65B4B" w14:textId="5CBF478D" w:rsidR="00FF3BF6" w:rsidRDefault="00FF3BF6" w:rsidP="009C4AC9">
      <w:pPr>
        <w:jc w:val="center"/>
        <w:rPr>
          <w:b/>
          <w:sz w:val="40"/>
          <w:szCs w:val="28"/>
        </w:rPr>
      </w:pPr>
    </w:p>
    <w:p w14:paraId="3128C1A4" w14:textId="77777777" w:rsidR="00C144A9" w:rsidRDefault="00C144A9" w:rsidP="009C4AC9">
      <w:pPr>
        <w:jc w:val="center"/>
        <w:rPr>
          <w:b/>
          <w:sz w:val="40"/>
          <w:szCs w:val="28"/>
        </w:rPr>
      </w:pPr>
    </w:p>
    <w:p w14:paraId="04793C31" w14:textId="10A0D11E" w:rsidR="00FF3BF6" w:rsidRDefault="00FF3BF6" w:rsidP="009C4AC9">
      <w:pPr>
        <w:jc w:val="center"/>
        <w:rPr>
          <w:b/>
          <w:sz w:val="40"/>
          <w:szCs w:val="28"/>
        </w:rPr>
      </w:pPr>
    </w:p>
    <w:p w14:paraId="048318C9" w14:textId="2B0B0C53" w:rsidR="00B32C09" w:rsidRDefault="00B32C09" w:rsidP="009C4AC9">
      <w:pPr>
        <w:jc w:val="center"/>
        <w:rPr>
          <w:b/>
          <w:sz w:val="40"/>
          <w:szCs w:val="28"/>
        </w:rPr>
      </w:pPr>
      <w:r w:rsidRPr="00B32C09">
        <w:rPr>
          <w:b/>
          <w:noProof/>
          <w:sz w:val="40"/>
          <w:szCs w:val="28"/>
          <w:lang w:val="en-JM" w:eastAsia="en-JM"/>
        </w:rPr>
        <w:drawing>
          <wp:inline distT="0" distB="0" distL="0" distR="0" wp14:anchorId="0F6B8198" wp14:editId="380F6D5A">
            <wp:extent cx="2118360" cy="899160"/>
            <wp:effectExtent l="0" t="0" r="0" b="0"/>
            <wp:docPr id="1" name="Picture 1" descr="C:\Users\jmelbourne\Documents\Interact - Print Viewer_files\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elbourne\Documents\Interact - Print Viewer_files\Logo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899160"/>
                    </a:xfrm>
                    <a:prstGeom prst="rect">
                      <a:avLst/>
                    </a:prstGeom>
                    <a:noFill/>
                    <a:ln>
                      <a:noFill/>
                    </a:ln>
                  </pic:spPr>
                </pic:pic>
              </a:graphicData>
            </a:graphic>
          </wp:inline>
        </w:drawing>
      </w:r>
    </w:p>
    <w:p w14:paraId="3A06E583" w14:textId="77777777" w:rsidR="00FF3BF6" w:rsidRDefault="00FF3BF6" w:rsidP="009C4AC9">
      <w:pPr>
        <w:jc w:val="center"/>
        <w:rPr>
          <w:b/>
          <w:sz w:val="40"/>
          <w:szCs w:val="28"/>
        </w:rPr>
      </w:pPr>
    </w:p>
    <w:p w14:paraId="4B5E95D8" w14:textId="77777777" w:rsidR="009C4AC9" w:rsidRPr="00C144A9" w:rsidRDefault="009B0108" w:rsidP="009C4AC9">
      <w:pPr>
        <w:jc w:val="center"/>
        <w:rPr>
          <w:rFonts w:ascii="Times New Roman" w:hAnsi="Times New Roman" w:cs="Times New Roman"/>
          <w:b/>
          <w:sz w:val="40"/>
          <w:szCs w:val="28"/>
        </w:rPr>
      </w:pPr>
      <w:r w:rsidRPr="00C144A9">
        <w:rPr>
          <w:rFonts w:ascii="Times New Roman" w:hAnsi="Times New Roman" w:cs="Times New Roman"/>
          <w:b/>
          <w:sz w:val="40"/>
          <w:szCs w:val="28"/>
        </w:rPr>
        <w:t xml:space="preserve">The </w:t>
      </w:r>
      <w:r w:rsidR="006E074C" w:rsidRPr="00C144A9">
        <w:rPr>
          <w:rFonts w:ascii="Times New Roman" w:hAnsi="Times New Roman" w:cs="Times New Roman"/>
          <w:b/>
          <w:sz w:val="40"/>
          <w:szCs w:val="28"/>
        </w:rPr>
        <w:t xml:space="preserve">Jamaica Public Service Company </w:t>
      </w:r>
      <w:r w:rsidRPr="00C144A9">
        <w:rPr>
          <w:rFonts w:ascii="Times New Roman" w:hAnsi="Times New Roman" w:cs="Times New Roman"/>
          <w:b/>
          <w:sz w:val="40"/>
          <w:szCs w:val="28"/>
        </w:rPr>
        <w:t>Limited</w:t>
      </w:r>
    </w:p>
    <w:p w14:paraId="06A76E84" w14:textId="77777777" w:rsidR="009C4AC9" w:rsidRPr="00C144A9" w:rsidRDefault="00472DFD" w:rsidP="009C4AC9">
      <w:pPr>
        <w:jc w:val="center"/>
        <w:rPr>
          <w:rFonts w:ascii="Times New Roman" w:hAnsi="Times New Roman" w:cs="Times New Roman"/>
          <w:sz w:val="32"/>
        </w:rPr>
      </w:pPr>
      <w:r w:rsidRPr="00C144A9">
        <w:rPr>
          <w:rFonts w:ascii="Times New Roman" w:hAnsi="Times New Roman" w:cs="Times New Roman"/>
          <w:sz w:val="32"/>
        </w:rPr>
        <w:t>Request for Expression of Interest (REOI</w:t>
      </w:r>
      <w:r w:rsidR="009C4AC9" w:rsidRPr="00C144A9">
        <w:rPr>
          <w:rFonts w:ascii="Times New Roman" w:hAnsi="Times New Roman" w:cs="Times New Roman"/>
          <w:sz w:val="32"/>
        </w:rPr>
        <w:t>)</w:t>
      </w:r>
    </w:p>
    <w:p w14:paraId="604778C5" w14:textId="7C2ECFFA" w:rsidR="00472DFD" w:rsidRPr="00C144A9" w:rsidRDefault="00472DFD" w:rsidP="009C4AC9">
      <w:pPr>
        <w:jc w:val="center"/>
        <w:rPr>
          <w:rFonts w:ascii="Times New Roman" w:hAnsi="Times New Roman" w:cs="Times New Roman"/>
          <w:b/>
          <w:sz w:val="32"/>
        </w:rPr>
      </w:pPr>
      <w:r w:rsidRPr="00C144A9">
        <w:rPr>
          <w:rFonts w:ascii="Times New Roman" w:hAnsi="Times New Roman" w:cs="Times New Roman"/>
          <w:b/>
          <w:sz w:val="32"/>
        </w:rPr>
        <w:t>#</w:t>
      </w:r>
      <w:r w:rsidR="00915FD5" w:rsidRPr="00C144A9">
        <w:rPr>
          <w:rFonts w:ascii="Times New Roman" w:hAnsi="Times New Roman" w:cs="Times New Roman"/>
          <w:b/>
          <w:sz w:val="32"/>
        </w:rPr>
        <w:t>973893</w:t>
      </w:r>
    </w:p>
    <w:p w14:paraId="30F10DF6" w14:textId="77777777" w:rsidR="009C4AC9" w:rsidRPr="00C144A9" w:rsidRDefault="009C4AC9" w:rsidP="009C4AC9">
      <w:pPr>
        <w:jc w:val="center"/>
        <w:rPr>
          <w:rFonts w:ascii="Times New Roman" w:hAnsi="Times New Roman" w:cs="Times New Roman"/>
          <w:sz w:val="32"/>
        </w:rPr>
      </w:pPr>
      <w:r w:rsidRPr="00C144A9">
        <w:rPr>
          <w:rFonts w:ascii="Times New Roman" w:hAnsi="Times New Roman" w:cs="Times New Roman"/>
          <w:sz w:val="32"/>
        </w:rPr>
        <w:t xml:space="preserve">For </w:t>
      </w:r>
    </w:p>
    <w:p w14:paraId="2AB15B87" w14:textId="77777777" w:rsidR="009C4AC9" w:rsidRPr="00C144A9" w:rsidRDefault="009C4AC9" w:rsidP="009C4AC9">
      <w:pPr>
        <w:jc w:val="center"/>
        <w:rPr>
          <w:rFonts w:ascii="Times New Roman" w:hAnsi="Times New Roman" w:cs="Times New Roman"/>
          <w:sz w:val="32"/>
        </w:rPr>
      </w:pPr>
      <w:r w:rsidRPr="00C144A9">
        <w:rPr>
          <w:rFonts w:ascii="Times New Roman" w:hAnsi="Times New Roman" w:cs="Times New Roman"/>
          <w:sz w:val="32"/>
        </w:rPr>
        <w:t>Utility Electrical Distribution Maintenance Contractors</w:t>
      </w:r>
    </w:p>
    <w:p w14:paraId="7111169E" w14:textId="77777777" w:rsidR="009C4AC9" w:rsidRPr="00C144A9" w:rsidRDefault="009C4AC9" w:rsidP="00472DFD">
      <w:pPr>
        <w:rPr>
          <w:rFonts w:ascii="Times New Roman" w:hAnsi="Times New Roman" w:cs="Times New Roman"/>
          <w:sz w:val="32"/>
        </w:rPr>
      </w:pPr>
    </w:p>
    <w:p w14:paraId="379D9DAA" w14:textId="77777777" w:rsidR="00472DFD" w:rsidRPr="00C144A9" w:rsidRDefault="009C4AC9" w:rsidP="00472DFD">
      <w:pPr>
        <w:jc w:val="center"/>
        <w:rPr>
          <w:rFonts w:ascii="Times New Roman" w:hAnsi="Times New Roman" w:cs="Times New Roman"/>
        </w:rPr>
      </w:pPr>
      <w:r w:rsidRPr="00C144A9">
        <w:rPr>
          <w:rFonts w:ascii="Times New Roman" w:hAnsi="Times New Roman" w:cs="Times New Roman"/>
          <w:sz w:val="32"/>
        </w:rPr>
        <w:t xml:space="preserve"> </w:t>
      </w:r>
    </w:p>
    <w:p w14:paraId="34B65CBF" w14:textId="77777777" w:rsidR="009B0108" w:rsidRPr="00C144A9" w:rsidRDefault="009B0108" w:rsidP="009C4AC9">
      <w:pPr>
        <w:jc w:val="center"/>
        <w:rPr>
          <w:rFonts w:ascii="Times New Roman" w:hAnsi="Times New Roman" w:cs="Times New Roman"/>
        </w:rPr>
      </w:pPr>
      <w:r w:rsidRPr="00C144A9">
        <w:rPr>
          <w:rFonts w:ascii="Times New Roman" w:hAnsi="Times New Roman" w:cs="Times New Roman"/>
        </w:rPr>
        <w:br w:type="page"/>
      </w:r>
    </w:p>
    <w:p w14:paraId="5310EAFF" w14:textId="77777777" w:rsidR="00312757" w:rsidRPr="00C144A9" w:rsidRDefault="00312757" w:rsidP="00CF1AD4">
      <w:pPr>
        <w:pStyle w:val="Heading1"/>
        <w:jc w:val="both"/>
        <w:rPr>
          <w:rFonts w:ascii="Times New Roman" w:hAnsi="Times New Roman" w:cs="Times New Roman"/>
        </w:rPr>
      </w:pPr>
      <w:r w:rsidRPr="00C144A9">
        <w:rPr>
          <w:rFonts w:ascii="Times New Roman" w:hAnsi="Times New Roman" w:cs="Times New Roman"/>
        </w:rPr>
        <w:lastRenderedPageBreak/>
        <w:t>Introduction and Background</w:t>
      </w:r>
    </w:p>
    <w:p w14:paraId="4B1409C9" w14:textId="77777777" w:rsidR="00312757" w:rsidRPr="00C144A9" w:rsidRDefault="00FF3BF6" w:rsidP="00CF1AD4">
      <w:pPr>
        <w:spacing w:line="360" w:lineRule="auto"/>
        <w:ind w:left="357"/>
        <w:jc w:val="both"/>
        <w:rPr>
          <w:rFonts w:ascii="Times New Roman" w:hAnsi="Times New Roman" w:cs="Times New Roman"/>
        </w:rPr>
      </w:pPr>
      <w:r w:rsidRPr="00C144A9">
        <w:rPr>
          <w:rFonts w:ascii="Times New Roman" w:hAnsi="Times New Roman" w:cs="Times New Roman"/>
        </w:rPr>
        <w:t>Jamaica Public Service Company Limited (</w:t>
      </w:r>
      <w:r w:rsidR="006E074C" w:rsidRPr="00C144A9">
        <w:rPr>
          <w:rFonts w:ascii="Times New Roman" w:hAnsi="Times New Roman" w:cs="Times New Roman"/>
        </w:rPr>
        <w:t>JPS</w:t>
      </w:r>
      <w:r w:rsidRPr="00C144A9">
        <w:rPr>
          <w:rFonts w:ascii="Times New Roman" w:hAnsi="Times New Roman" w:cs="Times New Roman"/>
        </w:rPr>
        <w:t>)</w:t>
      </w:r>
      <w:r w:rsidR="006E074C" w:rsidRPr="00C144A9">
        <w:rPr>
          <w:rFonts w:ascii="Times New Roman" w:hAnsi="Times New Roman" w:cs="Times New Roman"/>
        </w:rPr>
        <w:t xml:space="preserve"> </w:t>
      </w:r>
      <w:r w:rsidR="00312757" w:rsidRPr="00C144A9">
        <w:rPr>
          <w:rFonts w:ascii="Times New Roman" w:hAnsi="Times New Roman" w:cs="Times New Roman"/>
        </w:rPr>
        <w:t xml:space="preserve">is an integrated electric utility company, and the sole distributor of electricity in </w:t>
      </w:r>
      <w:r w:rsidR="006E074C" w:rsidRPr="00C144A9">
        <w:rPr>
          <w:rFonts w:ascii="Times New Roman" w:hAnsi="Times New Roman" w:cs="Times New Roman"/>
        </w:rPr>
        <w:t>Jamaica</w:t>
      </w:r>
      <w:r w:rsidR="00312757" w:rsidRPr="00C144A9">
        <w:rPr>
          <w:rFonts w:ascii="Times New Roman" w:hAnsi="Times New Roman" w:cs="Times New Roman"/>
        </w:rPr>
        <w:t xml:space="preserve">. The Company is engaged in the generation, transmission, and distribution of electricity, </w:t>
      </w:r>
      <w:r w:rsidR="003A5038" w:rsidRPr="00C144A9">
        <w:rPr>
          <w:rFonts w:ascii="Times New Roman" w:hAnsi="Times New Roman" w:cs="Times New Roman"/>
        </w:rPr>
        <w:t>and</w:t>
      </w:r>
      <w:r w:rsidR="00312757" w:rsidRPr="00C144A9">
        <w:rPr>
          <w:rFonts w:ascii="Times New Roman" w:hAnsi="Times New Roman" w:cs="Times New Roman"/>
        </w:rPr>
        <w:t xml:space="preserve"> purchases power from </w:t>
      </w:r>
      <w:r w:rsidR="00344652" w:rsidRPr="00C144A9">
        <w:rPr>
          <w:rFonts w:ascii="Times New Roman" w:hAnsi="Times New Roman" w:cs="Times New Roman"/>
        </w:rPr>
        <w:t>several</w:t>
      </w:r>
      <w:r w:rsidR="00312757" w:rsidRPr="00C144A9">
        <w:rPr>
          <w:rFonts w:ascii="Times New Roman" w:hAnsi="Times New Roman" w:cs="Times New Roman"/>
        </w:rPr>
        <w:t xml:space="preserve"> independent power producers (IPPs)</w:t>
      </w:r>
    </w:p>
    <w:p w14:paraId="5AC832FE" w14:textId="77777777" w:rsidR="00312757" w:rsidRPr="00C144A9" w:rsidRDefault="00312757" w:rsidP="00CF1AD4">
      <w:pPr>
        <w:spacing w:line="360" w:lineRule="auto"/>
        <w:ind w:left="357"/>
        <w:jc w:val="both"/>
        <w:rPr>
          <w:rFonts w:ascii="Times New Roman" w:hAnsi="Times New Roman" w:cs="Times New Roman"/>
        </w:rPr>
      </w:pPr>
      <w:r w:rsidRPr="00C144A9">
        <w:rPr>
          <w:rFonts w:ascii="Times New Roman" w:hAnsi="Times New Roman" w:cs="Times New Roman"/>
        </w:rPr>
        <w:t xml:space="preserve">Marubeni Corporation of Japan and East West Power Company (EWP) of Korea, are majority shareholders, with joint ownership of eighty percent of the shares in </w:t>
      </w:r>
      <w:r w:rsidR="00F04218" w:rsidRPr="00C144A9">
        <w:rPr>
          <w:rFonts w:ascii="Times New Roman" w:hAnsi="Times New Roman" w:cs="Times New Roman"/>
        </w:rPr>
        <w:t>JPS</w:t>
      </w:r>
      <w:r w:rsidRPr="00C144A9">
        <w:rPr>
          <w:rFonts w:ascii="Times New Roman" w:hAnsi="Times New Roman" w:cs="Times New Roman"/>
        </w:rPr>
        <w:t xml:space="preserve">. The Government of </w:t>
      </w:r>
      <w:r w:rsidR="006E074C" w:rsidRPr="00C144A9">
        <w:rPr>
          <w:rFonts w:ascii="Times New Roman" w:hAnsi="Times New Roman" w:cs="Times New Roman"/>
        </w:rPr>
        <w:t>Jamaica</w:t>
      </w:r>
      <w:r w:rsidRPr="00C144A9">
        <w:rPr>
          <w:rFonts w:ascii="Times New Roman" w:hAnsi="Times New Roman" w:cs="Times New Roman"/>
        </w:rPr>
        <w:t xml:space="preserve"> and a small group of minority shareholders own the remaining shares.</w:t>
      </w:r>
    </w:p>
    <w:p w14:paraId="4D592558" w14:textId="77777777" w:rsidR="007911AD" w:rsidRPr="00C144A9" w:rsidRDefault="006E074C" w:rsidP="00CF1AD4">
      <w:pPr>
        <w:spacing w:line="360" w:lineRule="auto"/>
        <w:ind w:left="357"/>
        <w:jc w:val="both"/>
        <w:rPr>
          <w:rFonts w:ascii="Times New Roman" w:hAnsi="Times New Roman" w:cs="Times New Roman"/>
        </w:rPr>
      </w:pPr>
      <w:r w:rsidRPr="00C144A9">
        <w:rPr>
          <w:rFonts w:ascii="Times New Roman" w:hAnsi="Times New Roman" w:cs="Times New Roman"/>
        </w:rPr>
        <w:t xml:space="preserve">JPS </w:t>
      </w:r>
      <w:r w:rsidR="00312757" w:rsidRPr="00C144A9">
        <w:rPr>
          <w:rFonts w:ascii="Times New Roman" w:hAnsi="Times New Roman" w:cs="Times New Roman"/>
        </w:rPr>
        <w:t xml:space="preserve">serves approximately 680,000 residential, commercial, and industrial customers, through a workforce of close </w:t>
      </w:r>
      <w:r w:rsidR="00FF3BF6" w:rsidRPr="00C144A9">
        <w:rPr>
          <w:rFonts w:ascii="Times New Roman" w:hAnsi="Times New Roman" w:cs="Times New Roman"/>
        </w:rPr>
        <w:t>to</w:t>
      </w:r>
      <w:r w:rsidR="00312757" w:rsidRPr="00C144A9">
        <w:rPr>
          <w:rFonts w:ascii="Times New Roman" w:hAnsi="Times New Roman" w:cs="Times New Roman"/>
        </w:rPr>
        <w:t xml:space="preserve"> 1,500 employees and a network of offices throughout the island. The Company owns and operates 28 generating units, 51 Substations, and approximately 20, 000 kilometers of distribution and transmission lines. The total installed generating capacity on the grid is 1041 MW. The company owns 51%, or 528 MW of this capacity. Independent Power Producers (IPP’s) own the remaining 513 MW. The company also manages and operates the transmission and distribution system.</w:t>
      </w:r>
      <w:r w:rsidR="007911AD" w:rsidRPr="00C144A9">
        <w:rPr>
          <w:rFonts w:ascii="Times New Roman" w:hAnsi="Times New Roman" w:cs="Times New Roman"/>
        </w:rPr>
        <w:t xml:space="preserve"> </w:t>
      </w:r>
    </w:p>
    <w:p w14:paraId="6FFA9076" w14:textId="77777777" w:rsidR="007911AD" w:rsidRPr="00C144A9" w:rsidRDefault="007911AD" w:rsidP="00CF1AD4">
      <w:pPr>
        <w:spacing w:line="360" w:lineRule="auto"/>
        <w:ind w:firstLine="357"/>
        <w:jc w:val="both"/>
        <w:rPr>
          <w:rFonts w:ascii="Times New Roman" w:hAnsi="Times New Roman" w:cs="Times New Roman"/>
        </w:rPr>
      </w:pPr>
      <w:r w:rsidRPr="00C144A9">
        <w:rPr>
          <w:rFonts w:ascii="Times New Roman" w:hAnsi="Times New Roman" w:cs="Times New Roman"/>
        </w:rPr>
        <w:t>The distribution system includes:</w:t>
      </w:r>
    </w:p>
    <w:p w14:paraId="7A84E37E" w14:textId="77777777" w:rsidR="007911AD" w:rsidRPr="00C144A9" w:rsidRDefault="00900E5B" w:rsidP="00825083">
      <w:pPr>
        <w:numPr>
          <w:ilvl w:val="0"/>
          <w:numId w:val="6"/>
        </w:numPr>
        <w:spacing w:line="360" w:lineRule="auto"/>
        <w:jc w:val="both"/>
        <w:rPr>
          <w:rFonts w:ascii="Times New Roman" w:hAnsi="Times New Roman" w:cs="Times New Roman"/>
        </w:rPr>
      </w:pPr>
      <w:r w:rsidRPr="00C144A9">
        <w:rPr>
          <w:rFonts w:ascii="Times New Roman" w:hAnsi="Times New Roman" w:cs="Times New Roman"/>
        </w:rPr>
        <w:t xml:space="preserve">323, 636 </w:t>
      </w:r>
      <w:r w:rsidR="007911AD" w:rsidRPr="00C144A9">
        <w:rPr>
          <w:rFonts w:ascii="Times New Roman" w:hAnsi="Times New Roman" w:cs="Times New Roman"/>
        </w:rPr>
        <w:t>poles</w:t>
      </w:r>
      <w:r w:rsidRPr="00C144A9">
        <w:rPr>
          <w:rFonts w:ascii="Times New Roman" w:hAnsi="Times New Roman" w:cs="Times New Roman"/>
        </w:rPr>
        <w:t>- both wooden and concrete</w:t>
      </w:r>
    </w:p>
    <w:p w14:paraId="571856E0" w14:textId="77777777" w:rsidR="007911AD" w:rsidRPr="00C144A9" w:rsidRDefault="00900E5B" w:rsidP="00825083">
      <w:pPr>
        <w:numPr>
          <w:ilvl w:val="0"/>
          <w:numId w:val="6"/>
        </w:numPr>
        <w:spacing w:line="360" w:lineRule="auto"/>
        <w:jc w:val="both"/>
        <w:rPr>
          <w:rFonts w:ascii="Times New Roman" w:hAnsi="Times New Roman" w:cs="Times New Roman"/>
        </w:rPr>
      </w:pPr>
      <w:r w:rsidRPr="00C144A9">
        <w:rPr>
          <w:rFonts w:ascii="Times New Roman" w:hAnsi="Times New Roman" w:cs="Times New Roman"/>
        </w:rPr>
        <w:t xml:space="preserve">41,307 </w:t>
      </w:r>
      <w:r w:rsidR="007911AD" w:rsidRPr="00C144A9">
        <w:rPr>
          <w:rFonts w:ascii="Times New Roman" w:hAnsi="Times New Roman" w:cs="Times New Roman"/>
        </w:rPr>
        <w:t>transformers</w:t>
      </w:r>
    </w:p>
    <w:p w14:paraId="5BC9C430" w14:textId="77777777" w:rsidR="0070346D" w:rsidRPr="00C144A9" w:rsidRDefault="008F44D1" w:rsidP="00825083">
      <w:pPr>
        <w:pStyle w:val="ListParagraph"/>
        <w:numPr>
          <w:ilvl w:val="0"/>
          <w:numId w:val="14"/>
        </w:numPr>
        <w:spacing w:line="360" w:lineRule="auto"/>
        <w:jc w:val="both"/>
        <w:rPr>
          <w:rFonts w:ascii="Times New Roman" w:hAnsi="Times New Roman" w:cs="Times New Roman"/>
        </w:rPr>
      </w:pPr>
      <w:r w:rsidRPr="00C144A9">
        <w:rPr>
          <w:rFonts w:ascii="Times New Roman" w:hAnsi="Times New Roman" w:cs="Times New Roman"/>
        </w:rPr>
        <w:t>20,137 km</w:t>
      </w:r>
      <w:r w:rsidR="007911AD" w:rsidRPr="00C144A9">
        <w:rPr>
          <w:rFonts w:ascii="Times New Roman" w:hAnsi="Times New Roman" w:cs="Times New Roman"/>
        </w:rPr>
        <w:t xml:space="preserve"> of </w:t>
      </w:r>
      <w:r w:rsidR="00900E5B" w:rsidRPr="00C144A9">
        <w:rPr>
          <w:rFonts w:ascii="Times New Roman" w:hAnsi="Times New Roman" w:cs="Times New Roman"/>
        </w:rPr>
        <w:t xml:space="preserve">primary and secondary </w:t>
      </w:r>
      <w:r w:rsidR="007911AD" w:rsidRPr="00C144A9">
        <w:rPr>
          <w:rFonts w:ascii="Times New Roman" w:hAnsi="Times New Roman" w:cs="Times New Roman"/>
        </w:rPr>
        <w:t xml:space="preserve">distribution </w:t>
      </w:r>
      <w:r w:rsidR="0070346D" w:rsidRPr="00C144A9">
        <w:rPr>
          <w:rFonts w:ascii="Times New Roman" w:hAnsi="Times New Roman" w:cs="Times New Roman"/>
        </w:rPr>
        <w:t>lines</w:t>
      </w:r>
    </w:p>
    <w:p w14:paraId="2F25ECB3" w14:textId="77777777" w:rsidR="00312757" w:rsidRPr="00C144A9" w:rsidRDefault="00312757" w:rsidP="00CF1AD4">
      <w:pPr>
        <w:spacing w:line="360" w:lineRule="auto"/>
        <w:ind w:left="360"/>
        <w:jc w:val="both"/>
        <w:rPr>
          <w:rFonts w:ascii="Times New Roman" w:hAnsi="Times New Roman" w:cs="Times New Roman"/>
        </w:rPr>
      </w:pPr>
      <w:r w:rsidRPr="00C144A9">
        <w:rPr>
          <w:rFonts w:ascii="Times New Roman" w:hAnsi="Times New Roman" w:cs="Times New Roman"/>
        </w:rPr>
        <w:t xml:space="preserve">Along with the provision of electricity, </w:t>
      </w:r>
      <w:r w:rsidR="006E074C" w:rsidRPr="00C144A9">
        <w:rPr>
          <w:rFonts w:ascii="Times New Roman" w:hAnsi="Times New Roman" w:cs="Times New Roman"/>
        </w:rPr>
        <w:t xml:space="preserve">JPS </w:t>
      </w:r>
      <w:r w:rsidRPr="00C144A9">
        <w:rPr>
          <w:rFonts w:ascii="Times New Roman" w:hAnsi="Times New Roman" w:cs="Times New Roman"/>
        </w:rPr>
        <w:t>is a key partner in national development. The Company has a vibrant corporate social responsibility portfolio and makes significant contributions in the areas of education, sports, and community development. The Company also has a strong environmental focus and carries out its operations in an environmentally friendly manner.</w:t>
      </w:r>
    </w:p>
    <w:p w14:paraId="5CF64AAB" w14:textId="77777777" w:rsidR="00312757" w:rsidRPr="00C144A9" w:rsidRDefault="006E074C" w:rsidP="00CF1AD4">
      <w:pPr>
        <w:spacing w:line="360" w:lineRule="auto"/>
        <w:ind w:left="360"/>
        <w:jc w:val="both"/>
        <w:rPr>
          <w:rFonts w:ascii="Times New Roman" w:hAnsi="Times New Roman" w:cs="Times New Roman"/>
        </w:rPr>
      </w:pPr>
      <w:r w:rsidRPr="00C144A9">
        <w:rPr>
          <w:rFonts w:ascii="Times New Roman" w:hAnsi="Times New Roman" w:cs="Times New Roman"/>
        </w:rPr>
        <w:t xml:space="preserve">JPS </w:t>
      </w:r>
      <w:r w:rsidR="00312757" w:rsidRPr="00C144A9">
        <w:rPr>
          <w:rFonts w:ascii="Times New Roman" w:hAnsi="Times New Roman" w:cs="Times New Roman"/>
        </w:rPr>
        <w:t xml:space="preserve">has the following status with </w:t>
      </w:r>
      <w:r w:rsidRPr="00C144A9">
        <w:rPr>
          <w:rFonts w:ascii="Times New Roman" w:hAnsi="Times New Roman" w:cs="Times New Roman"/>
        </w:rPr>
        <w:t>Jamaica</w:t>
      </w:r>
      <w:r w:rsidR="00312757" w:rsidRPr="00C144A9">
        <w:rPr>
          <w:rFonts w:ascii="Times New Roman" w:hAnsi="Times New Roman" w:cs="Times New Roman"/>
        </w:rPr>
        <w:t xml:space="preserve"> Customs – Authorized Economic Operator (AEO). It is an internationally recognized quality mark, which indicates that the </w:t>
      </w:r>
      <w:r w:rsidRPr="00C144A9">
        <w:rPr>
          <w:rFonts w:ascii="Times New Roman" w:hAnsi="Times New Roman" w:cs="Times New Roman"/>
        </w:rPr>
        <w:t xml:space="preserve">JPS </w:t>
      </w:r>
      <w:r w:rsidR="00312757" w:rsidRPr="00C144A9">
        <w:rPr>
          <w:rFonts w:ascii="Times New Roman" w:hAnsi="Times New Roman" w:cs="Times New Roman"/>
        </w:rPr>
        <w:t xml:space="preserve">supply chain is secure, and that the </w:t>
      </w:r>
      <w:r w:rsidRPr="00C144A9">
        <w:rPr>
          <w:rFonts w:ascii="Times New Roman" w:hAnsi="Times New Roman" w:cs="Times New Roman"/>
        </w:rPr>
        <w:t xml:space="preserve">JPS </w:t>
      </w:r>
      <w:r w:rsidR="00312757" w:rsidRPr="00C144A9">
        <w:rPr>
          <w:rFonts w:ascii="Times New Roman" w:hAnsi="Times New Roman" w:cs="Times New Roman"/>
        </w:rPr>
        <w:t xml:space="preserve">customs’ procedures and policies are compliant. With this designation, </w:t>
      </w:r>
      <w:r w:rsidRPr="00C144A9">
        <w:rPr>
          <w:rFonts w:ascii="Times New Roman" w:hAnsi="Times New Roman" w:cs="Times New Roman"/>
        </w:rPr>
        <w:t xml:space="preserve">JPS </w:t>
      </w:r>
      <w:r w:rsidR="00312757" w:rsidRPr="00C144A9">
        <w:rPr>
          <w:rFonts w:ascii="Times New Roman" w:hAnsi="Times New Roman" w:cs="Times New Roman"/>
        </w:rPr>
        <w:t xml:space="preserve">Warehouse and Procurement Teams are subject to audit and monitoring by </w:t>
      </w:r>
      <w:r w:rsidRPr="00C144A9">
        <w:rPr>
          <w:rFonts w:ascii="Times New Roman" w:hAnsi="Times New Roman" w:cs="Times New Roman"/>
        </w:rPr>
        <w:t>Jamaica</w:t>
      </w:r>
      <w:r w:rsidR="00312757" w:rsidRPr="00C144A9">
        <w:rPr>
          <w:rFonts w:ascii="Times New Roman" w:hAnsi="Times New Roman" w:cs="Times New Roman"/>
        </w:rPr>
        <w:t xml:space="preserve"> Customs.</w:t>
      </w:r>
    </w:p>
    <w:p w14:paraId="6F9B7270" w14:textId="77777777" w:rsidR="00312757" w:rsidRPr="00C144A9" w:rsidRDefault="00312757" w:rsidP="00CF1AD4">
      <w:pPr>
        <w:spacing w:line="360" w:lineRule="auto"/>
        <w:ind w:firstLine="360"/>
        <w:jc w:val="both"/>
        <w:rPr>
          <w:rFonts w:ascii="Times New Roman" w:hAnsi="Times New Roman" w:cs="Times New Roman"/>
        </w:rPr>
      </w:pPr>
      <w:r w:rsidRPr="00C144A9">
        <w:rPr>
          <w:rFonts w:ascii="Times New Roman" w:hAnsi="Times New Roman" w:cs="Times New Roman"/>
        </w:rPr>
        <w:t xml:space="preserve">The Office of Utilities Regulation (OUR) has regulatory authority over </w:t>
      </w:r>
      <w:r w:rsidR="00F04218" w:rsidRPr="00C144A9">
        <w:rPr>
          <w:rFonts w:ascii="Times New Roman" w:hAnsi="Times New Roman" w:cs="Times New Roman"/>
        </w:rPr>
        <w:t xml:space="preserve">JPS </w:t>
      </w:r>
      <w:r w:rsidRPr="00C144A9">
        <w:rPr>
          <w:rFonts w:ascii="Times New Roman" w:hAnsi="Times New Roman" w:cs="Times New Roman"/>
        </w:rPr>
        <w:t>' operations.</w:t>
      </w:r>
    </w:p>
    <w:p w14:paraId="3982173E" w14:textId="77777777" w:rsidR="00301107" w:rsidRPr="00C144A9" w:rsidRDefault="00301107">
      <w:pPr>
        <w:rPr>
          <w:rFonts w:ascii="Times New Roman" w:hAnsi="Times New Roman" w:cs="Times New Roman"/>
        </w:rPr>
      </w:pPr>
      <w:r w:rsidRPr="00C144A9">
        <w:rPr>
          <w:rFonts w:ascii="Times New Roman" w:hAnsi="Times New Roman" w:cs="Times New Roman"/>
        </w:rPr>
        <w:br w:type="page"/>
      </w:r>
    </w:p>
    <w:p w14:paraId="4EC2765F" w14:textId="77777777" w:rsidR="0047094C" w:rsidRPr="00C144A9" w:rsidRDefault="0047094C" w:rsidP="00D60DD8">
      <w:pPr>
        <w:pStyle w:val="Heading2"/>
        <w:rPr>
          <w:rFonts w:ascii="Times New Roman" w:hAnsi="Times New Roman" w:cs="Times New Roman"/>
          <w:b/>
        </w:rPr>
      </w:pPr>
      <w:r w:rsidRPr="00C144A9">
        <w:rPr>
          <w:rFonts w:ascii="Times New Roman" w:hAnsi="Times New Roman" w:cs="Times New Roman"/>
          <w:b/>
        </w:rPr>
        <w:lastRenderedPageBreak/>
        <w:t>Current Status</w:t>
      </w:r>
    </w:p>
    <w:p w14:paraId="1543F3FB" w14:textId="77777777" w:rsidR="00312757" w:rsidRPr="00C144A9" w:rsidRDefault="006E074C" w:rsidP="00CF1AD4">
      <w:pPr>
        <w:spacing w:line="360" w:lineRule="auto"/>
        <w:ind w:left="425"/>
        <w:jc w:val="both"/>
        <w:rPr>
          <w:rFonts w:ascii="Times New Roman" w:hAnsi="Times New Roman" w:cs="Times New Roman"/>
        </w:rPr>
      </w:pPr>
      <w:r w:rsidRPr="00C144A9">
        <w:rPr>
          <w:rFonts w:ascii="Times New Roman" w:hAnsi="Times New Roman" w:cs="Times New Roman"/>
        </w:rPr>
        <w:t xml:space="preserve">JPS </w:t>
      </w:r>
      <w:r w:rsidR="0047094C" w:rsidRPr="00C144A9">
        <w:rPr>
          <w:rFonts w:ascii="Times New Roman" w:hAnsi="Times New Roman" w:cs="Times New Roman"/>
        </w:rPr>
        <w:t xml:space="preserve">divides its maintenance areas into </w:t>
      </w:r>
      <w:r w:rsidR="00D13328" w:rsidRPr="00C144A9">
        <w:rPr>
          <w:rFonts w:ascii="Times New Roman" w:hAnsi="Times New Roman" w:cs="Times New Roman"/>
        </w:rPr>
        <w:t>three (3)</w:t>
      </w:r>
      <w:r w:rsidR="0047094C" w:rsidRPr="00C144A9">
        <w:rPr>
          <w:rFonts w:ascii="Times New Roman" w:hAnsi="Times New Roman" w:cs="Times New Roman"/>
        </w:rPr>
        <w:t xml:space="preserve"> geographic regions</w:t>
      </w:r>
      <w:r w:rsidR="00FF3BF6" w:rsidRPr="00C144A9">
        <w:rPr>
          <w:rFonts w:ascii="Times New Roman" w:hAnsi="Times New Roman" w:cs="Times New Roman"/>
        </w:rPr>
        <w:t xml:space="preserve"> and </w:t>
      </w:r>
      <w:r w:rsidR="00312757" w:rsidRPr="00C144A9">
        <w:rPr>
          <w:rFonts w:ascii="Times New Roman" w:hAnsi="Times New Roman" w:cs="Times New Roman"/>
        </w:rPr>
        <w:t xml:space="preserve">relies on numerous small, local contractors to maintain </w:t>
      </w:r>
      <w:r w:rsidR="00FF3BF6" w:rsidRPr="00C144A9">
        <w:rPr>
          <w:rFonts w:ascii="Times New Roman" w:hAnsi="Times New Roman" w:cs="Times New Roman"/>
        </w:rPr>
        <w:t xml:space="preserve">its </w:t>
      </w:r>
      <w:r w:rsidR="00312757" w:rsidRPr="00C144A9">
        <w:rPr>
          <w:rFonts w:ascii="Times New Roman" w:hAnsi="Times New Roman" w:cs="Times New Roman"/>
        </w:rPr>
        <w:t>distribution infrastructure</w:t>
      </w:r>
      <w:r w:rsidR="00D13328" w:rsidRPr="00C144A9">
        <w:rPr>
          <w:rFonts w:ascii="Times New Roman" w:hAnsi="Times New Roman" w:cs="Times New Roman"/>
        </w:rPr>
        <w:t xml:space="preserve"> across the regions</w:t>
      </w:r>
      <w:r w:rsidR="00312757" w:rsidRPr="00C144A9">
        <w:rPr>
          <w:rFonts w:ascii="Times New Roman" w:hAnsi="Times New Roman" w:cs="Times New Roman"/>
        </w:rPr>
        <w:t>.</w:t>
      </w:r>
    </w:p>
    <w:p w14:paraId="6AF39303" w14:textId="77777777" w:rsidR="00F1289C" w:rsidRPr="00C144A9" w:rsidRDefault="00900E5B" w:rsidP="00CF1AD4">
      <w:pPr>
        <w:spacing w:line="360" w:lineRule="auto"/>
        <w:ind w:left="425"/>
        <w:jc w:val="both"/>
        <w:rPr>
          <w:rFonts w:ascii="Times New Roman" w:hAnsi="Times New Roman" w:cs="Times New Roman"/>
        </w:rPr>
      </w:pPr>
      <w:r w:rsidRPr="00C144A9">
        <w:rPr>
          <w:rFonts w:ascii="Times New Roman" w:hAnsi="Times New Roman" w:cs="Times New Roman"/>
          <w:shd w:val="clear" w:color="auto" w:fill="FFFFFF"/>
        </w:rPr>
        <w:t xml:space="preserve">The main focus is to optimize our service delivery processes, ensuring efficiency, reliability, and an elevated standard of excellence. </w:t>
      </w:r>
      <w:r w:rsidR="00F1289C" w:rsidRPr="00C144A9">
        <w:rPr>
          <w:rFonts w:ascii="Times New Roman" w:hAnsi="Times New Roman" w:cs="Times New Roman"/>
        </w:rPr>
        <w:t xml:space="preserve">JPS recognizes that there is a need to </w:t>
      </w:r>
      <w:r w:rsidR="00F1289C" w:rsidRPr="00C144A9">
        <w:rPr>
          <w:rFonts w:ascii="Times New Roman" w:hAnsi="Times New Roman" w:cs="Times New Roman"/>
          <w:shd w:val="clear" w:color="auto" w:fill="FFFFFF"/>
        </w:rPr>
        <w:t>explore opportunities for enhancing our service delivery mechanisms through the integration of cutting-edge technology and the utilization of premium resources.</w:t>
      </w:r>
      <w:r w:rsidRPr="00C144A9">
        <w:rPr>
          <w:rFonts w:ascii="Times New Roman" w:hAnsi="Times New Roman" w:cs="Times New Roman"/>
          <w:shd w:val="clear" w:color="auto" w:fill="FFFFFF"/>
        </w:rPr>
        <w:t xml:space="preserve"> </w:t>
      </w:r>
    </w:p>
    <w:p w14:paraId="1D5BC816" w14:textId="77777777" w:rsidR="006C5E83" w:rsidRPr="00C144A9" w:rsidRDefault="0059148F" w:rsidP="00CF1AD4">
      <w:pPr>
        <w:pStyle w:val="Heading2"/>
        <w:jc w:val="both"/>
        <w:rPr>
          <w:rFonts w:ascii="Times New Roman" w:hAnsi="Times New Roman" w:cs="Times New Roman"/>
          <w:b/>
        </w:rPr>
      </w:pPr>
      <w:r w:rsidRPr="00C144A9">
        <w:rPr>
          <w:rFonts w:ascii="Times New Roman" w:hAnsi="Times New Roman" w:cs="Times New Roman"/>
          <w:b/>
        </w:rPr>
        <w:t>Objectives</w:t>
      </w:r>
    </w:p>
    <w:p w14:paraId="6517C058" w14:textId="35C4ED50" w:rsidR="002C0B07" w:rsidRPr="00C144A9" w:rsidRDefault="006E074C" w:rsidP="00CF1AD4">
      <w:pPr>
        <w:spacing w:line="360" w:lineRule="auto"/>
        <w:ind w:left="425"/>
        <w:jc w:val="both"/>
        <w:rPr>
          <w:rFonts w:ascii="Times New Roman" w:hAnsi="Times New Roman" w:cs="Times New Roman"/>
        </w:rPr>
      </w:pPr>
      <w:r w:rsidRPr="00C144A9">
        <w:rPr>
          <w:rFonts w:ascii="Times New Roman" w:hAnsi="Times New Roman" w:cs="Times New Roman"/>
        </w:rPr>
        <w:t xml:space="preserve">JPS </w:t>
      </w:r>
      <w:r w:rsidR="004F4016" w:rsidRPr="00C144A9">
        <w:rPr>
          <w:rFonts w:ascii="Times New Roman" w:hAnsi="Times New Roman" w:cs="Times New Roman"/>
        </w:rPr>
        <w:t>wants to further improve its ability to provide services</w:t>
      </w:r>
      <w:r w:rsidR="000975EF" w:rsidRPr="00C144A9">
        <w:rPr>
          <w:rFonts w:ascii="Times New Roman" w:hAnsi="Times New Roman" w:cs="Times New Roman"/>
        </w:rPr>
        <w:t xml:space="preserve"> and satisfy</w:t>
      </w:r>
      <w:r w:rsidR="004F4016" w:rsidRPr="00C144A9">
        <w:rPr>
          <w:rFonts w:ascii="Times New Roman" w:hAnsi="Times New Roman" w:cs="Times New Roman"/>
        </w:rPr>
        <w:t xml:space="preserve"> customers</w:t>
      </w:r>
      <w:r w:rsidR="000975EF" w:rsidRPr="00C144A9">
        <w:rPr>
          <w:rFonts w:ascii="Times New Roman" w:hAnsi="Times New Roman" w:cs="Times New Roman"/>
        </w:rPr>
        <w:t xml:space="preserve"> changing needs</w:t>
      </w:r>
      <w:r w:rsidR="004F4016" w:rsidRPr="00C144A9">
        <w:rPr>
          <w:rFonts w:ascii="Times New Roman" w:hAnsi="Times New Roman" w:cs="Times New Roman"/>
        </w:rPr>
        <w:t xml:space="preserve"> by improving its capabilities to maintain, upgrade, extend,</w:t>
      </w:r>
      <w:r w:rsidR="000975EF" w:rsidRPr="00C144A9">
        <w:rPr>
          <w:rFonts w:ascii="Times New Roman" w:hAnsi="Times New Roman" w:cs="Times New Roman"/>
        </w:rPr>
        <w:t xml:space="preserve"> respond to trouble calls, network inspection and the introduction </w:t>
      </w:r>
      <w:r w:rsidR="005228CE" w:rsidRPr="00C144A9">
        <w:rPr>
          <w:rFonts w:ascii="Times New Roman" w:hAnsi="Times New Roman" w:cs="Times New Roman"/>
        </w:rPr>
        <w:t>of smart</w:t>
      </w:r>
      <w:r w:rsidR="000975EF" w:rsidRPr="00C144A9">
        <w:rPr>
          <w:rFonts w:ascii="Times New Roman" w:hAnsi="Times New Roman" w:cs="Times New Roman"/>
        </w:rPr>
        <w:t xml:space="preserve"> technology on the distribution network.  JPS wishes to engage competent and qualified firms who could provide these services under a long term contract agreement.</w:t>
      </w:r>
    </w:p>
    <w:p w14:paraId="5B3ACD54" w14:textId="3E5CC2F2" w:rsidR="00312757" w:rsidRPr="00C144A9" w:rsidRDefault="00312757" w:rsidP="00CF1AD4">
      <w:pPr>
        <w:spacing w:line="360" w:lineRule="auto"/>
        <w:ind w:firstLine="425"/>
        <w:jc w:val="both"/>
        <w:rPr>
          <w:rFonts w:ascii="Times New Roman" w:hAnsi="Times New Roman" w:cs="Times New Roman"/>
        </w:rPr>
      </w:pPr>
      <w:r w:rsidRPr="00C144A9">
        <w:rPr>
          <w:rFonts w:ascii="Times New Roman" w:hAnsi="Times New Roman" w:cs="Times New Roman"/>
        </w:rPr>
        <w:t>The objectives of</w:t>
      </w:r>
      <w:r w:rsidR="005228CE" w:rsidRPr="00C144A9">
        <w:rPr>
          <w:rFonts w:ascii="Times New Roman" w:hAnsi="Times New Roman" w:cs="Times New Roman"/>
        </w:rPr>
        <w:t xml:space="preserve"> this REOI</w:t>
      </w:r>
      <w:r w:rsidRPr="00C144A9">
        <w:rPr>
          <w:rFonts w:ascii="Times New Roman" w:hAnsi="Times New Roman" w:cs="Times New Roman"/>
        </w:rPr>
        <w:t xml:space="preserve"> are to:</w:t>
      </w:r>
    </w:p>
    <w:p w14:paraId="79E3F5CA" w14:textId="31A93E0F" w:rsidR="006F4F69" w:rsidRPr="00C144A9" w:rsidRDefault="006F4F69" w:rsidP="00825083">
      <w:pPr>
        <w:pStyle w:val="ListParagraph"/>
        <w:numPr>
          <w:ilvl w:val="0"/>
          <w:numId w:val="7"/>
        </w:numPr>
        <w:spacing w:line="360" w:lineRule="auto"/>
        <w:contextualSpacing w:val="0"/>
        <w:jc w:val="both"/>
        <w:rPr>
          <w:rFonts w:ascii="Times New Roman" w:hAnsi="Times New Roman" w:cs="Times New Roman"/>
        </w:rPr>
      </w:pPr>
      <w:r w:rsidRPr="00C144A9">
        <w:rPr>
          <w:rFonts w:ascii="Times New Roman" w:hAnsi="Times New Roman" w:cs="Times New Roman"/>
        </w:rPr>
        <w:t xml:space="preserve">Assess </w:t>
      </w:r>
      <w:r w:rsidR="004B0D90" w:rsidRPr="00C144A9">
        <w:rPr>
          <w:rFonts w:ascii="Times New Roman" w:hAnsi="Times New Roman" w:cs="Times New Roman"/>
        </w:rPr>
        <w:t>firm’s</w:t>
      </w:r>
      <w:r w:rsidRPr="00C144A9">
        <w:rPr>
          <w:rFonts w:ascii="Times New Roman" w:hAnsi="Times New Roman" w:cs="Times New Roman"/>
        </w:rPr>
        <w:t xml:space="preserve"> capabilities and interest in </w:t>
      </w:r>
      <w:r w:rsidR="00FF3BF6" w:rsidRPr="00C144A9">
        <w:rPr>
          <w:rFonts w:ascii="Times New Roman" w:hAnsi="Times New Roman" w:cs="Times New Roman"/>
        </w:rPr>
        <w:t xml:space="preserve">the maintenance of the electricity distribution system </w:t>
      </w:r>
    </w:p>
    <w:p w14:paraId="39594443" w14:textId="77777777" w:rsidR="006F4F69" w:rsidRPr="00C144A9" w:rsidRDefault="006F4F69" w:rsidP="00825083">
      <w:pPr>
        <w:numPr>
          <w:ilvl w:val="0"/>
          <w:numId w:val="2"/>
        </w:numPr>
        <w:spacing w:line="360" w:lineRule="auto"/>
        <w:jc w:val="both"/>
        <w:rPr>
          <w:rFonts w:ascii="Times New Roman" w:hAnsi="Times New Roman" w:cs="Times New Roman"/>
        </w:rPr>
      </w:pPr>
      <w:r w:rsidRPr="00C144A9">
        <w:rPr>
          <w:rFonts w:ascii="Times New Roman" w:hAnsi="Times New Roman" w:cs="Times New Roman"/>
        </w:rPr>
        <w:t>Gather approaches for modernizing the</w:t>
      </w:r>
      <w:r w:rsidR="00FF3BF6" w:rsidRPr="00C144A9">
        <w:rPr>
          <w:rFonts w:ascii="Times New Roman" w:hAnsi="Times New Roman" w:cs="Times New Roman"/>
        </w:rPr>
        <w:t xml:space="preserve"> </w:t>
      </w:r>
      <w:r w:rsidRPr="00C144A9">
        <w:rPr>
          <w:rFonts w:ascii="Times New Roman" w:hAnsi="Times New Roman" w:cs="Times New Roman"/>
        </w:rPr>
        <w:t>system and delivering resilient, cost-effective service</w:t>
      </w:r>
    </w:p>
    <w:p w14:paraId="309C9E2D" w14:textId="77777777" w:rsidR="006F4F69" w:rsidRPr="00C144A9" w:rsidRDefault="006F4F69" w:rsidP="00825083">
      <w:pPr>
        <w:numPr>
          <w:ilvl w:val="0"/>
          <w:numId w:val="2"/>
        </w:numPr>
        <w:spacing w:line="360" w:lineRule="auto"/>
        <w:jc w:val="both"/>
        <w:rPr>
          <w:rFonts w:ascii="Times New Roman" w:hAnsi="Times New Roman" w:cs="Times New Roman"/>
        </w:rPr>
      </w:pPr>
      <w:r w:rsidRPr="00C144A9">
        <w:rPr>
          <w:rFonts w:ascii="Times New Roman" w:hAnsi="Times New Roman" w:cs="Times New Roman"/>
        </w:rPr>
        <w:t>Identify opportunities to reduce costs while meeting service standards</w:t>
      </w:r>
    </w:p>
    <w:p w14:paraId="036CE40A" w14:textId="77777777" w:rsidR="006F4F69" w:rsidRPr="00C144A9" w:rsidRDefault="006F4F69" w:rsidP="00825083">
      <w:pPr>
        <w:numPr>
          <w:ilvl w:val="0"/>
          <w:numId w:val="2"/>
        </w:numPr>
        <w:spacing w:line="360" w:lineRule="auto"/>
        <w:jc w:val="both"/>
        <w:rPr>
          <w:rFonts w:ascii="Times New Roman" w:hAnsi="Times New Roman" w:cs="Times New Roman"/>
        </w:rPr>
      </w:pPr>
      <w:r w:rsidRPr="00C144A9">
        <w:rPr>
          <w:rFonts w:ascii="Times New Roman" w:hAnsi="Times New Roman" w:cs="Times New Roman"/>
        </w:rPr>
        <w:t>Collect information to assist in developing a future Request for Proposals (RFP)</w:t>
      </w:r>
    </w:p>
    <w:p w14:paraId="03751640" w14:textId="3A6BDB57" w:rsidR="00156BB3" w:rsidRPr="00C144A9" w:rsidRDefault="005228CE" w:rsidP="00CF1AD4">
      <w:pPr>
        <w:spacing w:line="360" w:lineRule="auto"/>
        <w:ind w:left="357"/>
        <w:jc w:val="both"/>
        <w:rPr>
          <w:rFonts w:ascii="Times New Roman" w:hAnsi="Times New Roman" w:cs="Times New Roman"/>
        </w:rPr>
      </w:pPr>
      <w:r w:rsidRPr="00C144A9">
        <w:rPr>
          <w:rFonts w:ascii="Times New Roman" w:hAnsi="Times New Roman" w:cs="Times New Roman"/>
        </w:rPr>
        <w:t xml:space="preserve">This </w:t>
      </w:r>
      <w:r w:rsidRPr="00D06992">
        <w:rPr>
          <w:rFonts w:ascii="Times New Roman" w:hAnsi="Times New Roman" w:cs="Times New Roman"/>
          <w:b/>
        </w:rPr>
        <w:t>REOI</w:t>
      </w:r>
      <w:r w:rsidR="00BD2ECE" w:rsidRPr="00C144A9">
        <w:rPr>
          <w:rFonts w:ascii="Times New Roman" w:hAnsi="Times New Roman" w:cs="Times New Roman"/>
        </w:rPr>
        <w:t xml:space="preserve"> is for information purposes only</w:t>
      </w:r>
      <w:r w:rsidR="00FF3BF6" w:rsidRPr="00C144A9">
        <w:rPr>
          <w:rFonts w:ascii="Times New Roman" w:hAnsi="Times New Roman" w:cs="Times New Roman"/>
        </w:rPr>
        <w:t xml:space="preserve">. It </w:t>
      </w:r>
      <w:r w:rsidR="00BD2ECE" w:rsidRPr="00C144A9">
        <w:rPr>
          <w:rFonts w:ascii="Times New Roman" w:hAnsi="Times New Roman" w:cs="Times New Roman"/>
        </w:rPr>
        <w:t>does not constitute a commitment or RFP</w:t>
      </w:r>
      <w:r w:rsidR="00FF3BF6" w:rsidRPr="00C144A9">
        <w:rPr>
          <w:rFonts w:ascii="Times New Roman" w:hAnsi="Times New Roman" w:cs="Times New Roman"/>
        </w:rPr>
        <w:t xml:space="preserve"> and no contract will automatically be awarded as a result</w:t>
      </w:r>
      <w:r w:rsidR="00BD2ECE" w:rsidRPr="00C144A9">
        <w:rPr>
          <w:rFonts w:ascii="Times New Roman" w:hAnsi="Times New Roman" w:cs="Times New Roman"/>
        </w:rPr>
        <w:t>. Respondents will not receive compensation or reimbursement</w:t>
      </w:r>
      <w:r w:rsidR="00FF3BF6" w:rsidRPr="00C144A9">
        <w:rPr>
          <w:rFonts w:ascii="Times New Roman" w:hAnsi="Times New Roman" w:cs="Times New Roman"/>
        </w:rPr>
        <w:t xml:space="preserve"> and a Company’s response, or lack thereof, will have no impact on the evaluation of responses to any subsequent RFPs released. </w:t>
      </w:r>
    </w:p>
    <w:p w14:paraId="3DE334B8" w14:textId="77777777" w:rsidR="00DE3184" w:rsidRPr="00C144A9" w:rsidRDefault="00DE3184" w:rsidP="00CF1AD4">
      <w:pPr>
        <w:pStyle w:val="Heading1"/>
        <w:jc w:val="both"/>
        <w:rPr>
          <w:rFonts w:ascii="Times New Roman" w:hAnsi="Times New Roman" w:cs="Times New Roman"/>
        </w:rPr>
      </w:pPr>
      <w:r w:rsidRPr="00C144A9">
        <w:rPr>
          <w:rFonts w:ascii="Times New Roman" w:hAnsi="Times New Roman" w:cs="Times New Roman"/>
        </w:rPr>
        <w:t>Scope of Project</w:t>
      </w:r>
    </w:p>
    <w:p w14:paraId="506A5BC5" w14:textId="44BEA522" w:rsidR="00487B37" w:rsidRPr="00C144A9" w:rsidRDefault="006E074C" w:rsidP="00CF1AD4">
      <w:pPr>
        <w:spacing w:line="360" w:lineRule="auto"/>
        <w:ind w:left="357"/>
        <w:jc w:val="both"/>
        <w:rPr>
          <w:rFonts w:ascii="Times New Roman" w:hAnsi="Times New Roman" w:cs="Times New Roman"/>
        </w:rPr>
      </w:pPr>
      <w:r w:rsidRPr="00C144A9">
        <w:rPr>
          <w:rFonts w:ascii="Times New Roman" w:hAnsi="Times New Roman" w:cs="Times New Roman"/>
        </w:rPr>
        <w:t xml:space="preserve">JPS </w:t>
      </w:r>
      <w:r w:rsidR="00DE3184" w:rsidRPr="00C144A9">
        <w:rPr>
          <w:rFonts w:ascii="Times New Roman" w:hAnsi="Times New Roman" w:cs="Times New Roman"/>
        </w:rPr>
        <w:t xml:space="preserve">is soliciting information related to </w:t>
      </w:r>
      <w:r w:rsidR="000975EF" w:rsidRPr="00C144A9">
        <w:rPr>
          <w:rFonts w:ascii="Times New Roman" w:hAnsi="Times New Roman" w:cs="Times New Roman"/>
        </w:rPr>
        <w:t>engaging</w:t>
      </w:r>
      <w:r w:rsidR="00DE3184" w:rsidRPr="00C144A9">
        <w:rPr>
          <w:rFonts w:ascii="Times New Roman" w:hAnsi="Times New Roman" w:cs="Times New Roman"/>
        </w:rPr>
        <w:t xml:space="preserve"> an experienced </w:t>
      </w:r>
      <w:r w:rsidR="0091156F" w:rsidRPr="00C144A9">
        <w:rPr>
          <w:rFonts w:ascii="Times New Roman" w:hAnsi="Times New Roman" w:cs="Times New Roman"/>
        </w:rPr>
        <w:t xml:space="preserve">electric </w:t>
      </w:r>
      <w:r w:rsidR="00DE3184" w:rsidRPr="00C144A9">
        <w:rPr>
          <w:rFonts w:ascii="Times New Roman" w:hAnsi="Times New Roman" w:cs="Times New Roman"/>
        </w:rPr>
        <w:t xml:space="preserve">utility </w:t>
      </w:r>
      <w:r w:rsidR="0091156F" w:rsidRPr="00C144A9">
        <w:rPr>
          <w:rFonts w:ascii="Times New Roman" w:hAnsi="Times New Roman" w:cs="Times New Roman"/>
        </w:rPr>
        <w:t xml:space="preserve">maintenance </w:t>
      </w:r>
      <w:r w:rsidR="000975EF" w:rsidRPr="00C144A9">
        <w:rPr>
          <w:rFonts w:ascii="Times New Roman" w:hAnsi="Times New Roman" w:cs="Times New Roman"/>
        </w:rPr>
        <w:t>firm</w:t>
      </w:r>
      <w:r w:rsidR="0091156F" w:rsidRPr="00C144A9">
        <w:rPr>
          <w:rFonts w:ascii="Times New Roman" w:hAnsi="Times New Roman" w:cs="Times New Roman"/>
        </w:rPr>
        <w:t xml:space="preserve"> </w:t>
      </w:r>
      <w:r w:rsidR="00DE3184" w:rsidRPr="00C144A9">
        <w:rPr>
          <w:rFonts w:ascii="Times New Roman" w:hAnsi="Times New Roman" w:cs="Times New Roman"/>
        </w:rPr>
        <w:t xml:space="preserve">for </w:t>
      </w:r>
      <w:r w:rsidR="00FF3BF6" w:rsidRPr="00C144A9">
        <w:rPr>
          <w:rFonts w:ascii="Times New Roman" w:hAnsi="Times New Roman" w:cs="Times New Roman"/>
        </w:rPr>
        <w:t xml:space="preserve">the </w:t>
      </w:r>
      <w:r w:rsidR="00DE3184" w:rsidRPr="00C144A9">
        <w:rPr>
          <w:rFonts w:ascii="Times New Roman" w:hAnsi="Times New Roman" w:cs="Times New Roman"/>
        </w:rPr>
        <w:t>ma</w:t>
      </w:r>
      <w:r w:rsidR="0091156F" w:rsidRPr="00C144A9">
        <w:rPr>
          <w:rFonts w:ascii="Times New Roman" w:hAnsi="Times New Roman" w:cs="Times New Roman"/>
        </w:rPr>
        <w:t>intenance</w:t>
      </w:r>
      <w:r w:rsidR="009E0F11" w:rsidRPr="00C144A9">
        <w:rPr>
          <w:rFonts w:ascii="Times New Roman" w:hAnsi="Times New Roman" w:cs="Times New Roman"/>
        </w:rPr>
        <w:t xml:space="preserve"> of the electricity </w:t>
      </w:r>
      <w:r w:rsidR="00FF3BF6" w:rsidRPr="00C144A9">
        <w:rPr>
          <w:rFonts w:ascii="Times New Roman" w:hAnsi="Times New Roman" w:cs="Times New Roman"/>
        </w:rPr>
        <w:t>d</w:t>
      </w:r>
      <w:r w:rsidR="009E0F11" w:rsidRPr="00C144A9">
        <w:rPr>
          <w:rFonts w:ascii="Times New Roman" w:hAnsi="Times New Roman" w:cs="Times New Roman"/>
        </w:rPr>
        <w:t>istribution</w:t>
      </w:r>
      <w:r w:rsidR="00DE3184" w:rsidRPr="00C144A9">
        <w:rPr>
          <w:rFonts w:ascii="Times New Roman" w:hAnsi="Times New Roman" w:cs="Times New Roman"/>
        </w:rPr>
        <w:t xml:space="preserve"> system </w:t>
      </w:r>
      <w:r w:rsidR="00383C5B" w:rsidRPr="00C144A9">
        <w:rPr>
          <w:rFonts w:ascii="Times New Roman" w:hAnsi="Times New Roman" w:cs="Times New Roman"/>
        </w:rPr>
        <w:t>in one or more regions</w:t>
      </w:r>
      <w:r w:rsidR="0091156F" w:rsidRPr="00C144A9">
        <w:rPr>
          <w:rFonts w:ascii="Times New Roman" w:hAnsi="Times New Roman" w:cs="Times New Roman"/>
        </w:rPr>
        <w:t xml:space="preserve"> of </w:t>
      </w:r>
      <w:r w:rsidRPr="00C144A9">
        <w:rPr>
          <w:rFonts w:ascii="Times New Roman" w:hAnsi="Times New Roman" w:cs="Times New Roman"/>
        </w:rPr>
        <w:t>Jamaica</w:t>
      </w:r>
      <w:r w:rsidR="00DE3184" w:rsidRPr="00C144A9">
        <w:rPr>
          <w:rFonts w:ascii="Times New Roman" w:hAnsi="Times New Roman" w:cs="Times New Roman"/>
        </w:rPr>
        <w:t>.</w:t>
      </w:r>
      <w:r w:rsidR="00E27B4F" w:rsidRPr="00C144A9">
        <w:rPr>
          <w:rFonts w:ascii="Times New Roman" w:hAnsi="Times New Roman" w:cs="Times New Roman"/>
        </w:rPr>
        <w:t xml:space="preserve"> </w:t>
      </w:r>
      <w:r w:rsidR="00826140" w:rsidRPr="00C144A9">
        <w:rPr>
          <w:rFonts w:ascii="Times New Roman" w:hAnsi="Times New Roman" w:cs="Times New Roman"/>
        </w:rPr>
        <w:t>This should include the ability to work on de-energised and well as energised circuits for planned and unplanned situations</w:t>
      </w:r>
      <w:r w:rsidR="004B0D90" w:rsidRPr="00C144A9">
        <w:rPr>
          <w:rFonts w:ascii="Times New Roman" w:hAnsi="Times New Roman" w:cs="Times New Roman"/>
        </w:rPr>
        <w:t>.</w:t>
      </w:r>
      <w:r w:rsidR="00E27B4F" w:rsidRPr="00C144A9">
        <w:rPr>
          <w:rFonts w:ascii="Times New Roman" w:hAnsi="Times New Roman" w:cs="Times New Roman"/>
        </w:rPr>
        <w:t xml:space="preserve"> </w:t>
      </w:r>
    </w:p>
    <w:p w14:paraId="1B4F881C" w14:textId="3BD17F1C" w:rsidR="0091156F" w:rsidRPr="00C144A9" w:rsidRDefault="00DE3184" w:rsidP="00CF1AD4">
      <w:pPr>
        <w:spacing w:line="360" w:lineRule="auto"/>
        <w:ind w:left="357"/>
        <w:jc w:val="both"/>
        <w:rPr>
          <w:rFonts w:ascii="Times New Roman" w:hAnsi="Times New Roman" w:cs="Times New Roman"/>
        </w:rPr>
      </w:pPr>
      <w:r w:rsidRPr="00C144A9">
        <w:rPr>
          <w:rFonts w:ascii="Times New Roman" w:hAnsi="Times New Roman" w:cs="Times New Roman"/>
        </w:rPr>
        <w:lastRenderedPageBreak/>
        <w:t xml:space="preserve">Required services would include </w:t>
      </w:r>
      <w:r w:rsidR="00E27B4F" w:rsidRPr="00C144A9">
        <w:rPr>
          <w:rFonts w:ascii="Times New Roman" w:hAnsi="Times New Roman" w:cs="Times New Roman"/>
        </w:rPr>
        <w:t xml:space="preserve">the support of </w:t>
      </w:r>
      <w:r w:rsidRPr="00C144A9">
        <w:rPr>
          <w:rFonts w:ascii="Times New Roman" w:hAnsi="Times New Roman" w:cs="Times New Roman"/>
        </w:rPr>
        <w:t xml:space="preserve">day-to-day maintenance </w:t>
      </w:r>
      <w:r w:rsidR="00E27B4F" w:rsidRPr="00C144A9">
        <w:rPr>
          <w:rFonts w:ascii="Times New Roman" w:hAnsi="Times New Roman" w:cs="Times New Roman"/>
        </w:rPr>
        <w:t xml:space="preserve">activities </w:t>
      </w:r>
      <w:r w:rsidRPr="00C144A9">
        <w:rPr>
          <w:rFonts w:ascii="Times New Roman" w:hAnsi="Times New Roman" w:cs="Times New Roman"/>
        </w:rPr>
        <w:t xml:space="preserve">of the </w:t>
      </w:r>
      <w:r w:rsidR="0091156F" w:rsidRPr="00C144A9">
        <w:rPr>
          <w:rFonts w:ascii="Times New Roman" w:hAnsi="Times New Roman" w:cs="Times New Roman"/>
        </w:rPr>
        <w:t>distribution</w:t>
      </w:r>
      <w:r w:rsidRPr="00C144A9">
        <w:rPr>
          <w:rFonts w:ascii="Times New Roman" w:hAnsi="Times New Roman" w:cs="Times New Roman"/>
        </w:rPr>
        <w:t xml:space="preserve"> system, regulatory compliance, </w:t>
      </w:r>
      <w:r w:rsidR="00E27B4F" w:rsidRPr="00C144A9">
        <w:rPr>
          <w:rFonts w:ascii="Times New Roman" w:hAnsi="Times New Roman" w:cs="Times New Roman"/>
        </w:rPr>
        <w:t xml:space="preserve">trouble call </w:t>
      </w:r>
      <w:r w:rsidRPr="00C144A9">
        <w:rPr>
          <w:rFonts w:ascii="Times New Roman" w:hAnsi="Times New Roman" w:cs="Times New Roman"/>
        </w:rPr>
        <w:t>response, and other key utility functions</w:t>
      </w:r>
      <w:r w:rsidR="0091156F" w:rsidRPr="00C144A9">
        <w:rPr>
          <w:rFonts w:ascii="Times New Roman" w:hAnsi="Times New Roman" w:cs="Times New Roman"/>
        </w:rPr>
        <w:t xml:space="preserve"> including vegetation </w:t>
      </w:r>
      <w:r w:rsidR="00826140" w:rsidRPr="00C144A9">
        <w:rPr>
          <w:rFonts w:ascii="Times New Roman" w:hAnsi="Times New Roman" w:cs="Times New Roman"/>
        </w:rPr>
        <w:t>management, pole</w:t>
      </w:r>
      <w:r w:rsidR="0091156F" w:rsidRPr="00C144A9">
        <w:rPr>
          <w:rFonts w:ascii="Times New Roman" w:hAnsi="Times New Roman" w:cs="Times New Roman"/>
        </w:rPr>
        <w:t xml:space="preserve"> rehabilitation, pol</w:t>
      </w:r>
      <w:r w:rsidR="004B0D90" w:rsidRPr="00C144A9">
        <w:rPr>
          <w:rFonts w:ascii="Times New Roman" w:hAnsi="Times New Roman" w:cs="Times New Roman"/>
        </w:rPr>
        <w:t xml:space="preserve">e change </w:t>
      </w:r>
      <w:r w:rsidR="0091156F" w:rsidRPr="00C144A9">
        <w:rPr>
          <w:rFonts w:ascii="Times New Roman" w:hAnsi="Times New Roman" w:cs="Times New Roman"/>
        </w:rPr>
        <w:t>streetlig</w:t>
      </w:r>
      <w:r w:rsidR="004B0D90" w:rsidRPr="00C144A9">
        <w:rPr>
          <w:rFonts w:ascii="Times New Roman" w:hAnsi="Times New Roman" w:cs="Times New Roman"/>
        </w:rPr>
        <w:t>ht maintenance and installation</w:t>
      </w:r>
      <w:r w:rsidR="0091156F" w:rsidRPr="00C144A9">
        <w:rPr>
          <w:rFonts w:ascii="Times New Roman" w:hAnsi="Times New Roman" w:cs="Times New Roman"/>
        </w:rPr>
        <w:t xml:space="preserve">, construction of new lines and grid infrastructure, disconnection and reconnection, and new service installation. </w:t>
      </w:r>
    </w:p>
    <w:p w14:paraId="55255118" w14:textId="77777777" w:rsidR="0071297D" w:rsidRPr="00C144A9" w:rsidRDefault="0071297D" w:rsidP="00CF1AD4">
      <w:pPr>
        <w:spacing w:line="360" w:lineRule="auto"/>
        <w:ind w:firstLine="357"/>
        <w:jc w:val="both"/>
        <w:rPr>
          <w:rFonts w:ascii="Times New Roman" w:hAnsi="Times New Roman" w:cs="Times New Roman"/>
        </w:rPr>
      </w:pPr>
      <w:r w:rsidRPr="00C144A9">
        <w:rPr>
          <w:rFonts w:ascii="Times New Roman" w:hAnsi="Times New Roman" w:cs="Times New Roman"/>
        </w:rPr>
        <w:t>The</w:t>
      </w:r>
      <w:r w:rsidR="00FF3BF6" w:rsidRPr="00C144A9">
        <w:rPr>
          <w:rFonts w:ascii="Times New Roman" w:hAnsi="Times New Roman" w:cs="Times New Roman"/>
        </w:rPr>
        <w:t xml:space="preserve"> </w:t>
      </w:r>
      <w:r w:rsidR="00826140" w:rsidRPr="00C144A9">
        <w:rPr>
          <w:rFonts w:ascii="Times New Roman" w:hAnsi="Times New Roman" w:cs="Times New Roman"/>
        </w:rPr>
        <w:t>selected firm</w:t>
      </w:r>
      <w:r w:rsidR="00FF3BF6" w:rsidRPr="00C144A9">
        <w:rPr>
          <w:rFonts w:ascii="Times New Roman" w:hAnsi="Times New Roman" w:cs="Times New Roman"/>
        </w:rPr>
        <w:t xml:space="preserve"> must possess the following capabilities:</w:t>
      </w:r>
      <w:r w:rsidRPr="00C144A9">
        <w:rPr>
          <w:rFonts w:ascii="Times New Roman" w:hAnsi="Times New Roman" w:cs="Times New Roman"/>
        </w:rPr>
        <w:t xml:space="preserve"> </w:t>
      </w:r>
    </w:p>
    <w:p w14:paraId="13A4E508" w14:textId="77777777" w:rsidR="00E27B4F" w:rsidRPr="00C144A9" w:rsidRDefault="00E27B4F" w:rsidP="00825083">
      <w:pPr>
        <w:numPr>
          <w:ilvl w:val="0"/>
          <w:numId w:val="5"/>
        </w:numPr>
        <w:spacing w:line="360" w:lineRule="auto"/>
        <w:jc w:val="both"/>
        <w:rPr>
          <w:rFonts w:ascii="Times New Roman" w:hAnsi="Times New Roman" w:cs="Times New Roman"/>
        </w:rPr>
      </w:pPr>
      <w:r w:rsidRPr="00C144A9">
        <w:rPr>
          <w:rFonts w:ascii="Times New Roman" w:hAnsi="Times New Roman" w:cs="Times New Roman"/>
        </w:rPr>
        <w:t>Financial</w:t>
      </w:r>
      <w:r w:rsidR="00826140" w:rsidRPr="00C144A9">
        <w:rPr>
          <w:rFonts w:ascii="Times New Roman" w:hAnsi="Times New Roman" w:cs="Times New Roman"/>
        </w:rPr>
        <w:t>ly</w:t>
      </w:r>
      <w:r w:rsidRPr="00C144A9">
        <w:rPr>
          <w:rFonts w:ascii="Times New Roman" w:hAnsi="Times New Roman" w:cs="Times New Roman"/>
        </w:rPr>
        <w:t xml:space="preserve"> stable</w:t>
      </w:r>
    </w:p>
    <w:p w14:paraId="37F3192E" w14:textId="2FDAD497" w:rsidR="0071297D" w:rsidRPr="00C144A9" w:rsidRDefault="00314A22" w:rsidP="00825083">
      <w:pPr>
        <w:numPr>
          <w:ilvl w:val="0"/>
          <w:numId w:val="5"/>
        </w:numPr>
        <w:spacing w:line="360" w:lineRule="auto"/>
        <w:jc w:val="both"/>
        <w:rPr>
          <w:rFonts w:ascii="Times New Roman" w:hAnsi="Times New Roman" w:cs="Times New Roman"/>
        </w:rPr>
      </w:pPr>
      <w:r w:rsidRPr="00C144A9">
        <w:rPr>
          <w:rFonts w:ascii="Times New Roman" w:hAnsi="Times New Roman" w:cs="Times New Roman"/>
        </w:rPr>
        <w:t xml:space="preserve">Safe </w:t>
      </w:r>
      <w:r w:rsidR="0071297D" w:rsidRPr="00C144A9">
        <w:rPr>
          <w:rFonts w:ascii="Times New Roman" w:hAnsi="Times New Roman" w:cs="Times New Roman"/>
        </w:rPr>
        <w:t>D</w:t>
      </w:r>
      <w:r w:rsidRPr="00C144A9">
        <w:rPr>
          <w:rFonts w:ascii="Times New Roman" w:hAnsi="Times New Roman" w:cs="Times New Roman"/>
        </w:rPr>
        <w:t>istribution</w:t>
      </w:r>
      <w:r w:rsidR="0071297D" w:rsidRPr="00C144A9">
        <w:rPr>
          <w:rFonts w:ascii="Times New Roman" w:hAnsi="Times New Roman" w:cs="Times New Roman"/>
        </w:rPr>
        <w:t xml:space="preserve"> System Management: Effectively and safely manage a utility </w:t>
      </w:r>
      <w:r w:rsidR="00730E2A" w:rsidRPr="00C144A9">
        <w:rPr>
          <w:rFonts w:ascii="Times New Roman" w:hAnsi="Times New Roman" w:cs="Times New Roman"/>
        </w:rPr>
        <w:t>distribution</w:t>
      </w:r>
      <w:r w:rsidR="0071297D" w:rsidRPr="00C144A9">
        <w:rPr>
          <w:rFonts w:ascii="Times New Roman" w:hAnsi="Times New Roman" w:cs="Times New Roman"/>
        </w:rPr>
        <w:t xml:space="preserve"> system.</w:t>
      </w:r>
    </w:p>
    <w:p w14:paraId="0419D92C" w14:textId="77777777" w:rsidR="0071297D" w:rsidRPr="00C144A9" w:rsidRDefault="0071297D" w:rsidP="00825083">
      <w:pPr>
        <w:numPr>
          <w:ilvl w:val="0"/>
          <w:numId w:val="5"/>
        </w:numPr>
        <w:spacing w:line="360" w:lineRule="auto"/>
        <w:jc w:val="both"/>
        <w:rPr>
          <w:rFonts w:ascii="Times New Roman" w:hAnsi="Times New Roman" w:cs="Times New Roman"/>
        </w:rPr>
      </w:pPr>
      <w:r w:rsidRPr="00C144A9">
        <w:rPr>
          <w:rFonts w:ascii="Times New Roman" w:hAnsi="Times New Roman" w:cs="Times New Roman"/>
        </w:rPr>
        <w:t>Performance Benchmarks: Consistently meet or exceed performance benchmarks for safety, reliability, power quality, and customer satisfaction.</w:t>
      </w:r>
    </w:p>
    <w:p w14:paraId="6EAD3031" w14:textId="77777777" w:rsidR="0071297D" w:rsidRPr="00C144A9" w:rsidRDefault="0071297D" w:rsidP="00825083">
      <w:pPr>
        <w:numPr>
          <w:ilvl w:val="0"/>
          <w:numId w:val="5"/>
        </w:numPr>
        <w:spacing w:line="360" w:lineRule="auto"/>
        <w:jc w:val="both"/>
        <w:rPr>
          <w:rFonts w:ascii="Times New Roman" w:hAnsi="Times New Roman" w:cs="Times New Roman"/>
        </w:rPr>
      </w:pPr>
      <w:r w:rsidRPr="00C144A9">
        <w:rPr>
          <w:rFonts w:ascii="Times New Roman" w:hAnsi="Times New Roman" w:cs="Times New Roman"/>
        </w:rPr>
        <w:t>Qualified Personnel: Staff the system operations with qualified, trained personnel who possess the necessary skills and expertise.</w:t>
      </w:r>
    </w:p>
    <w:p w14:paraId="051EC562" w14:textId="77777777" w:rsidR="0071297D" w:rsidRPr="00C144A9" w:rsidRDefault="0071297D" w:rsidP="00825083">
      <w:pPr>
        <w:numPr>
          <w:ilvl w:val="0"/>
          <w:numId w:val="5"/>
        </w:numPr>
        <w:spacing w:line="360" w:lineRule="auto"/>
        <w:jc w:val="both"/>
        <w:rPr>
          <w:rFonts w:ascii="Times New Roman" w:hAnsi="Times New Roman" w:cs="Times New Roman"/>
        </w:rPr>
      </w:pPr>
      <w:r w:rsidRPr="00C144A9">
        <w:rPr>
          <w:rFonts w:ascii="Times New Roman" w:hAnsi="Times New Roman" w:cs="Times New Roman"/>
        </w:rPr>
        <w:t>Resilient System Upgrades: Implement resilient system upgrades and seamlessly integrate renewable energy and distributed resources.</w:t>
      </w:r>
    </w:p>
    <w:p w14:paraId="08870491" w14:textId="77777777" w:rsidR="0071297D" w:rsidRPr="00C144A9" w:rsidRDefault="0071297D" w:rsidP="00825083">
      <w:pPr>
        <w:numPr>
          <w:ilvl w:val="0"/>
          <w:numId w:val="5"/>
        </w:numPr>
        <w:spacing w:line="360" w:lineRule="auto"/>
        <w:jc w:val="both"/>
        <w:rPr>
          <w:rFonts w:ascii="Times New Roman" w:hAnsi="Times New Roman" w:cs="Times New Roman"/>
        </w:rPr>
      </w:pPr>
      <w:r w:rsidRPr="00C144A9">
        <w:rPr>
          <w:rFonts w:ascii="Times New Roman" w:hAnsi="Times New Roman" w:cs="Times New Roman"/>
        </w:rPr>
        <w:t>Community and Regulatory Relationships: Maintain positive relationships with the community and regulatory bodies.</w:t>
      </w:r>
    </w:p>
    <w:p w14:paraId="3EC6D87C" w14:textId="77777777" w:rsidR="0071297D" w:rsidRPr="00C144A9" w:rsidRDefault="0071297D" w:rsidP="00825083">
      <w:pPr>
        <w:numPr>
          <w:ilvl w:val="0"/>
          <w:numId w:val="5"/>
        </w:numPr>
        <w:spacing w:line="360" w:lineRule="auto"/>
        <w:jc w:val="both"/>
        <w:rPr>
          <w:rFonts w:ascii="Times New Roman" w:hAnsi="Times New Roman" w:cs="Times New Roman"/>
        </w:rPr>
      </w:pPr>
      <w:r w:rsidRPr="00C144A9">
        <w:rPr>
          <w:rFonts w:ascii="Times New Roman" w:hAnsi="Times New Roman" w:cs="Times New Roman"/>
        </w:rPr>
        <w:t xml:space="preserve">Innovative Solutions: Deliver innovative solutions within budgetary constraints, </w:t>
      </w:r>
      <w:r w:rsidR="00D5611B" w:rsidRPr="00C144A9">
        <w:rPr>
          <w:rFonts w:ascii="Times New Roman" w:hAnsi="Times New Roman" w:cs="Times New Roman"/>
        </w:rPr>
        <w:t xml:space="preserve">and </w:t>
      </w:r>
      <w:r w:rsidRPr="00C144A9">
        <w:rPr>
          <w:rFonts w:ascii="Times New Roman" w:hAnsi="Times New Roman" w:cs="Times New Roman"/>
        </w:rPr>
        <w:t>demonstrating a commitment to cost-effectiveness and efficiency.</w:t>
      </w:r>
    </w:p>
    <w:p w14:paraId="6D6BF485" w14:textId="77777777" w:rsidR="00143C70" w:rsidRPr="00C144A9" w:rsidRDefault="00143C70" w:rsidP="00CF1AD4">
      <w:pPr>
        <w:spacing w:line="360" w:lineRule="auto"/>
        <w:ind w:left="360"/>
        <w:jc w:val="both"/>
        <w:rPr>
          <w:rFonts w:ascii="Times New Roman" w:hAnsi="Times New Roman" w:cs="Times New Roman"/>
        </w:rPr>
      </w:pPr>
      <w:r w:rsidRPr="00C144A9">
        <w:rPr>
          <w:rFonts w:ascii="Times New Roman" w:hAnsi="Times New Roman" w:cs="Times New Roman"/>
        </w:rPr>
        <w:t>For a detailed list of required functions, refer to Appendix B.</w:t>
      </w:r>
    </w:p>
    <w:p w14:paraId="61908C99" w14:textId="77777777" w:rsidR="00472DFD" w:rsidRPr="00C144A9" w:rsidRDefault="00472DFD" w:rsidP="00DB3901">
      <w:pPr>
        <w:pStyle w:val="Heading1"/>
        <w:rPr>
          <w:rFonts w:ascii="Times New Roman" w:hAnsi="Times New Roman" w:cs="Times New Roman"/>
        </w:rPr>
      </w:pPr>
      <w:r w:rsidRPr="00C144A9">
        <w:rPr>
          <w:rFonts w:ascii="Times New Roman" w:hAnsi="Times New Roman" w:cs="Times New Roman"/>
        </w:rPr>
        <w:t>Deliverables and Schedules</w:t>
      </w:r>
    </w:p>
    <w:p w14:paraId="016EB436" w14:textId="09E4AEC0" w:rsidR="00DB3901" w:rsidRPr="00C144A9" w:rsidRDefault="00DB3901" w:rsidP="00DB3901">
      <w:pPr>
        <w:pStyle w:val="BodyText"/>
        <w:ind w:left="831" w:right="350"/>
        <w:jc w:val="both"/>
        <w:rPr>
          <w:sz w:val="22"/>
          <w:szCs w:val="22"/>
        </w:rPr>
      </w:pPr>
      <w:r w:rsidRPr="00C144A9">
        <w:rPr>
          <w:sz w:val="22"/>
          <w:szCs w:val="22"/>
        </w:rPr>
        <w:t>JPS will review the initial submissions and select a group of “shortlisted” firms (EOIs) who will be invited</w:t>
      </w:r>
      <w:r w:rsidR="002059EF">
        <w:rPr>
          <w:sz w:val="22"/>
          <w:szCs w:val="22"/>
        </w:rPr>
        <w:t xml:space="preserve"> to participate in the final</w:t>
      </w:r>
      <w:r w:rsidRPr="00C144A9">
        <w:rPr>
          <w:sz w:val="22"/>
          <w:szCs w:val="22"/>
        </w:rPr>
        <w:t xml:space="preserve"> s</w:t>
      </w:r>
      <w:r w:rsidR="002059EF">
        <w:rPr>
          <w:sz w:val="22"/>
          <w:szCs w:val="22"/>
        </w:rPr>
        <w:t>ubmissions. Short-listed respondents</w:t>
      </w:r>
      <w:r w:rsidRPr="00C144A9">
        <w:rPr>
          <w:sz w:val="22"/>
          <w:szCs w:val="22"/>
        </w:rPr>
        <w:t xml:space="preserve"> may also be required to make presentations to JPS.</w:t>
      </w:r>
    </w:p>
    <w:p w14:paraId="0F041AF1" w14:textId="77777777" w:rsidR="00DB3901" w:rsidRPr="00C144A9" w:rsidRDefault="00DB3901" w:rsidP="00DB3901">
      <w:pPr>
        <w:pStyle w:val="BodyText"/>
        <w:jc w:val="both"/>
        <w:rPr>
          <w:sz w:val="22"/>
          <w:szCs w:val="22"/>
        </w:rPr>
      </w:pPr>
    </w:p>
    <w:p w14:paraId="2B8A402F" w14:textId="33665F4D" w:rsidR="00DB3901" w:rsidRDefault="00DB3901" w:rsidP="00DB3901">
      <w:pPr>
        <w:pStyle w:val="BodyText"/>
        <w:ind w:left="831" w:right="1138"/>
        <w:jc w:val="both"/>
        <w:rPr>
          <w:sz w:val="22"/>
          <w:szCs w:val="22"/>
        </w:rPr>
      </w:pPr>
      <w:r w:rsidRPr="00C144A9">
        <w:rPr>
          <w:sz w:val="22"/>
          <w:szCs w:val="22"/>
        </w:rPr>
        <w:t>The table below indicates the calendar of activities to be undertaken by JPS and the prospective consultants in order to meet the established schedule of the EOI.</w:t>
      </w:r>
    </w:p>
    <w:p w14:paraId="7962D2F4" w14:textId="604BB41C" w:rsidR="00D45461" w:rsidRDefault="00D45461" w:rsidP="00DB3901">
      <w:pPr>
        <w:pStyle w:val="BodyText"/>
        <w:ind w:left="831" w:right="1138"/>
        <w:jc w:val="both"/>
        <w:rPr>
          <w:sz w:val="22"/>
          <w:szCs w:val="22"/>
        </w:rPr>
      </w:pPr>
    </w:p>
    <w:p w14:paraId="534973D5" w14:textId="1BC8A8EA" w:rsidR="00D45461" w:rsidRDefault="00D45461" w:rsidP="00DB3901">
      <w:pPr>
        <w:pStyle w:val="BodyText"/>
        <w:ind w:left="831" w:right="1138"/>
        <w:jc w:val="both"/>
        <w:rPr>
          <w:sz w:val="22"/>
          <w:szCs w:val="22"/>
        </w:rPr>
      </w:pPr>
    </w:p>
    <w:p w14:paraId="7C04DD1D" w14:textId="77777777" w:rsidR="00D45461" w:rsidRPr="00C144A9" w:rsidRDefault="00D45461" w:rsidP="00DB3901">
      <w:pPr>
        <w:pStyle w:val="BodyText"/>
        <w:ind w:left="831" w:right="1138"/>
        <w:jc w:val="both"/>
        <w:rPr>
          <w:sz w:val="22"/>
          <w:szCs w:val="22"/>
        </w:rPr>
      </w:pPr>
    </w:p>
    <w:p w14:paraId="71CD05A1" w14:textId="77777777" w:rsidR="00DB3901" w:rsidRPr="00C144A9" w:rsidRDefault="00DB3901" w:rsidP="00DB3901">
      <w:pPr>
        <w:pStyle w:val="BodyText"/>
        <w:spacing w:before="6"/>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0"/>
        <w:gridCol w:w="3515"/>
        <w:gridCol w:w="2700"/>
        <w:gridCol w:w="2251"/>
      </w:tblGrid>
      <w:tr w:rsidR="00DB3901" w:rsidRPr="00C144A9" w14:paraId="6C05A5D0" w14:textId="77777777" w:rsidTr="004B0D90">
        <w:trPr>
          <w:trHeight w:val="551"/>
        </w:trPr>
        <w:tc>
          <w:tcPr>
            <w:tcW w:w="1160" w:type="dxa"/>
            <w:shd w:val="clear" w:color="auto" w:fill="00AFEF"/>
          </w:tcPr>
          <w:p w14:paraId="615DDCAC" w14:textId="77777777" w:rsidR="00DB3901" w:rsidRPr="00C144A9" w:rsidRDefault="00DB3901" w:rsidP="00620E71">
            <w:pPr>
              <w:pStyle w:val="TableParagraph"/>
              <w:spacing w:line="270" w:lineRule="exact"/>
              <w:ind w:left="87" w:right="128"/>
              <w:jc w:val="center"/>
              <w:rPr>
                <w:b/>
                <w:sz w:val="24"/>
              </w:rPr>
            </w:pPr>
            <w:r w:rsidRPr="00C144A9">
              <w:rPr>
                <w:b/>
                <w:sz w:val="24"/>
              </w:rPr>
              <w:lastRenderedPageBreak/>
              <w:t>ITEMS</w:t>
            </w:r>
          </w:p>
        </w:tc>
        <w:tc>
          <w:tcPr>
            <w:tcW w:w="3515" w:type="dxa"/>
            <w:shd w:val="clear" w:color="auto" w:fill="00AFEF"/>
          </w:tcPr>
          <w:p w14:paraId="68E7995C" w14:textId="77777777" w:rsidR="00DB3901" w:rsidRPr="00C144A9" w:rsidRDefault="00DB3901" w:rsidP="00620E71">
            <w:pPr>
              <w:pStyle w:val="TableParagraph"/>
              <w:spacing w:line="270" w:lineRule="exact"/>
              <w:ind w:left="105"/>
              <w:rPr>
                <w:b/>
                <w:sz w:val="24"/>
              </w:rPr>
            </w:pPr>
            <w:r w:rsidRPr="00C144A9">
              <w:rPr>
                <w:b/>
                <w:sz w:val="24"/>
              </w:rPr>
              <w:t>TASKS</w:t>
            </w:r>
            <w:r w:rsidRPr="00C144A9">
              <w:rPr>
                <w:b/>
                <w:spacing w:val="-2"/>
                <w:sz w:val="24"/>
              </w:rPr>
              <w:t xml:space="preserve"> </w:t>
            </w:r>
            <w:r w:rsidRPr="00C144A9">
              <w:rPr>
                <w:b/>
                <w:sz w:val="24"/>
              </w:rPr>
              <w:t>AND</w:t>
            </w:r>
            <w:r w:rsidRPr="00C144A9">
              <w:rPr>
                <w:b/>
                <w:spacing w:val="-3"/>
                <w:sz w:val="24"/>
              </w:rPr>
              <w:t xml:space="preserve"> </w:t>
            </w:r>
            <w:r w:rsidRPr="00C144A9">
              <w:rPr>
                <w:b/>
                <w:sz w:val="24"/>
              </w:rPr>
              <w:t>DELIVERABLES</w:t>
            </w:r>
          </w:p>
        </w:tc>
        <w:tc>
          <w:tcPr>
            <w:tcW w:w="2700" w:type="dxa"/>
            <w:shd w:val="clear" w:color="auto" w:fill="00AFEF"/>
          </w:tcPr>
          <w:p w14:paraId="17F34753" w14:textId="77777777" w:rsidR="00DB3901" w:rsidRPr="00C144A9" w:rsidRDefault="00DB3901" w:rsidP="00620E71">
            <w:pPr>
              <w:pStyle w:val="TableParagraph"/>
              <w:spacing w:line="270" w:lineRule="exact"/>
              <w:rPr>
                <w:b/>
                <w:sz w:val="24"/>
              </w:rPr>
            </w:pPr>
            <w:r w:rsidRPr="00C144A9">
              <w:rPr>
                <w:b/>
                <w:sz w:val="24"/>
              </w:rPr>
              <w:t>END</w:t>
            </w:r>
            <w:r w:rsidRPr="00C144A9">
              <w:rPr>
                <w:b/>
                <w:spacing w:val="-2"/>
                <w:sz w:val="24"/>
              </w:rPr>
              <w:t xml:space="preserve"> </w:t>
            </w:r>
            <w:r w:rsidRPr="00C144A9">
              <w:rPr>
                <w:b/>
                <w:sz w:val="24"/>
              </w:rPr>
              <w:t>DATES</w:t>
            </w:r>
          </w:p>
          <w:p w14:paraId="6B03FA04" w14:textId="77777777" w:rsidR="00DB3901" w:rsidRPr="00C144A9" w:rsidRDefault="00DB3901" w:rsidP="00620E71">
            <w:pPr>
              <w:pStyle w:val="TableParagraph"/>
              <w:spacing w:line="261" w:lineRule="exact"/>
              <w:rPr>
                <w:b/>
                <w:sz w:val="24"/>
              </w:rPr>
            </w:pPr>
            <w:r w:rsidRPr="00C144A9">
              <w:rPr>
                <w:b/>
                <w:sz w:val="24"/>
              </w:rPr>
              <w:t>(year/month/date)</w:t>
            </w:r>
          </w:p>
        </w:tc>
        <w:tc>
          <w:tcPr>
            <w:tcW w:w="2251" w:type="dxa"/>
            <w:shd w:val="clear" w:color="auto" w:fill="00AFEF"/>
          </w:tcPr>
          <w:p w14:paraId="129B5481" w14:textId="77777777" w:rsidR="00DB3901" w:rsidRPr="00C144A9" w:rsidRDefault="00DB3901" w:rsidP="00620E71">
            <w:pPr>
              <w:pStyle w:val="TableParagraph"/>
              <w:spacing w:line="270" w:lineRule="exact"/>
              <w:rPr>
                <w:b/>
                <w:sz w:val="24"/>
              </w:rPr>
            </w:pPr>
            <w:r w:rsidRPr="00C144A9">
              <w:rPr>
                <w:b/>
                <w:sz w:val="24"/>
              </w:rPr>
              <w:t>RESPONSIBILITY</w:t>
            </w:r>
          </w:p>
        </w:tc>
      </w:tr>
      <w:tr w:rsidR="00DB3901" w:rsidRPr="00C144A9" w14:paraId="1A1A4225" w14:textId="77777777" w:rsidTr="004B0D90">
        <w:trPr>
          <w:trHeight w:val="405"/>
        </w:trPr>
        <w:tc>
          <w:tcPr>
            <w:tcW w:w="1160" w:type="dxa"/>
          </w:tcPr>
          <w:p w14:paraId="2FB70B4F" w14:textId="77777777" w:rsidR="00DB3901" w:rsidRPr="00C144A9" w:rsidRDefault="00DB3901" w:rsidP="00620E71">
            <w:pPr>
              <w:pStyle w:val="TableParagraph"/>
              <w:spacing w:before="59" w:line="240" w:lineRule="auto"/>
              <w:ind w:left="87" w:right="80"/>
              <w:jc w:val="center"/>
              <w:rPr>
                <w:sz w:val="24"/>
              </w:rPr>
            </w:pPr>
            <w:r w:rsidRPr="00C144A9">
              <w:rPr>
                <w:sz w:val="24"/>
              </w:rPr>
              <w:t>01</w:t>
            </w:r>
          </w:p>
        </w:tc>
        <w:tc>
          <w:tcPr>
            <w:tcW w:w="3515" w:type="dxa"/>
          </w:tcPr>
          <w:p w14:paraId="1C399B29" w14:textId="77777777" w:rsidR="00DB3901" w:rsidRPr="00C144A9" w:rsidRDefault="00DB3901" w:rsidP="00620E71">
            <w:pPr>
              <w:pStyle w:val="TableParagraph"/>
              <w:spacing w:line="270" w:lineRule="exact"/>
              <w:ind w:left="105"/>
              <w:rPr>
                <w:sz w:val="24"/>
              </w:rPr>
            </w:pPr>
            <w:r w:rsidRPr="00C144A9">
              <w:rPr>
                <w:sz w:val="24"/>
              </w:rPr>
              <w:t>EOI</w:t>
            </w:r>
            <w:r w:rsidRPr="00C144A9">
              <w:rPr>
                <w:spacing w:val="-4"/>
                <w:sz w:val="24"/>
              </w:rPr>
              <w:t xml:space="preserve"> </w:t>
            </w:r>
            <w:r w:rsidRPr="00C144A9">
              <w:rPr>
                <w:sz w:val="24"/>
              </w:rPr>
              <w:t>invitations</w:t>
            </w:r>
          </w:p>
        </w:tc>
        <w:tc>
          <w:tcPr>
            <w:tcW w:w="2700" w:type="dxa"/>
          </w:tcPr>
          <w:p w14:paraId="690235FB" w14:textId="4B69CA85" w:rsidR="00DB3901" w:rsidRPr="00C144A9" w:rsidRDefault="006C2881" w:rsidP="00620E71">
            <w:pPr>
              <w:pStyle w:val="TableParagraph"/>
              <w:spacing w:line="270" w:lineRule="exact"/>
              <w:rPr>
                <w:sz w:val="24"/>
              </w:rPr>
            </w:pPr>
            <w:r>
              <w:rPr>
                <w:sz w:val="24"/>
              </w:rPr>
              <w:t>Jan 24</w:t>
            </w:r>
            <w:r w:rsidR="00FC36F3" w:rsidRPr="00C144A9">
              <w:rPr>
                <w:sz w:val="24"/>
              </w:rPr>
              <w:t>, 2024</w:t>
            </w:r>
          </w:p>
        </w:tc>
        <w:tc>
          <w:tcPr>
            <w:tcW w:w="2251" w:type="dxa"/>
          </w:tcPr>
          <w:p w14:paraId="14DDBFF8" w14:textId="77777777" w:rsidR="00DB3901" w:rsidRPr="00C144A9" w:rsidRDefault="00DB3901" w:rsidP="00620E71">
            <w:pPr>
              <w:pStyle w:val="TableParagraph"/>
              <w:spacing w:line="270" w:lineRule="exact"/>
              <w:rPr>
                <w:sz w:val="24"/>
              </w:rPr>
            </w:pPr>
            <w:r w:rsidRPr="00C144A9">
              <w:rPr>
                <w:sz w:val="24"/>
              </w:rPr>
              <w:t>JPS</w:t>
            </w:r>
          </w:p>
        </w:tc>
      </w:tr>
      <w:tr w:rsidR="00DB3901" w:rsidRPr="00C144A9" w14:paraId="10005A28" w14:textId="77777777" w:rsidTr="004B0D90">
        <w:trPr>
          <w:trHeight w:val="551"/>
        </w:trPr>
        <w:tc>
          <w:tcPr>
            <w:tcW w:w="1160" w:type="dxa"/>
          </w:tcPr>
          <w:p w14:paraId="7C684FFE" w14:textId="77777777" w:rsidR="00DB3901" w:rsidRPr="00C144A9" w:rsidRDefault="00DB3901" w:rsidP="00620E71">
            <w:pPr>
              <w:pStyle w:val="TableParagraph"/>
              <w:spacing w:before="131" w:line="240" w:lineRule="auto"/>
              <w:ind w:left="87" w:right="80"/>
              <w:jc w:val="center"/>
              <w:rPr>
                <w:sz w:val="24"/>
              </w:rPr>
            </w:pPr>
            <w:r w:rsidRPr="00C144A9">
              <w:rPr>
                <w:sz w:val="24"/>
              </w:rPr>
              <w:t>02</w:t>
            </w:r>
          </w:p>
        </w:tc>
        <w:tc>
          <w:tcPr>
            <w:tcW w:w="3515" w:type="dxa"/>
          </w:tcPr>
          <w:p w14:paraId="48D1B936" w14:textId="77777777" w:rsidR="00DB3901" w:rsidRPr="00C144A9" w:rsidRDefault="00DB3901" w:rsidP="00620E71">
            <w:pPr>
              <w:pStyle w:val="TableParagraph"/>
              <w:spacing w:line="270" w:lineRule="exact"/>
              <w:ind w:left="105"/>
              <w:rPr>
                <w:sz w:val="24"/>
              </w:rPr>
            </w:pPr>
            <w:r w:rsidRPr="00C144A9">
              <w:rPr>
                <w:sz w:val="24"/>
              </w:rPr>
              <w:t>EOIs</w:t>
            </w:r>
            <w:r w:rsidRPr="00C144A9">
              <w:rPr>
                <w:spacing w:val="-1"/>
                <w:sz w:val="24"/>
              </w:rPr>
              <w:t xml:space="preserve"> </w:t>
            </w:r>
            <w:r w:rsidRPr="00C144A9">
              <w:rPr>
                <w:sz w:val="24"/>
              </w:rPr>
              <w:t>submit</w:t>
            </w:r>
            <w:r w:rsidRPr="00C144A9">
              <w:rPr>
                <w:spacing w:val="-1"/>
                <w:sz w:val="24"/>
              </w:rPr>
              <w:t xml:space="preserve"> </w:t>
            </w:r>
            <w:r w:rsidRPr="00C144A9">
              <w:rPr>
                <w:sz w:val="24"/>
              </w:rPr>
              <w:t>questions</w:t>
            </w:r>
            <w:r w:rsidRPr="00C144A9">
              <w:rPr>
                <w:spacing w:val="-1"/>
                <w:sz w:val="24"/>
              </w:rPr>
              <w:t xml:space="preserve"> </w:t>
            </w:r>
            <w:r w:rsidRPr="00C144A9">
              <w:rPr>
                <w:sz w:val="24"/>
              </w:rPr>
              <w:t>about</w:t>
            </w:r>
            <w:r w:rsidRPr="00C144A9">
              <w:rPr>
                <w:spacing w:val="-1"/>
                <w:sz w:val="24"/>
              </w:rPr>
              <w:t xml:space="preserve"> </w:t>
            </w:r>
            <w:r w:rsidRPr="00C144A9">
              <w:rPr>
                <w:sz w:val="24"/>
              </w:rPr>
              <w:t>the</w:t>
            </w:r>
          </w:p>
          <w:p w14:paraId="30BB22DC" w14:textId="77777777" w:rsidR="00DB3901" w:rsidRPr="00C144A9" w:rsidRDefault="00DB3901" w:rsidP="00620E71">
            <w:pPr>
              <w:pStyle w:val="TableParagraph"/>
              <w:spacing w:line="261" w:lineRule="exact"/>
              <w:ind w:left="105"/>
              <w:rPr>
                <w:sz w:val="24"/>
              </w:rPr>
            </w:pPr>
            <w:r w:rsidRPr="00C144A9">
              <w:rPr>
                <w:sz w:val="24"/>
              </w:rPr>
              <w:t>REOI</w:t>
            </w:r>
          </w:p>
        </w:tc>
        <w:tc>
          <w:tcPr>
            <w:tcW w:w="2700" w:type="dxa"/>
          </w:tcPr>
          <w:p w14:paraId="16352E63" w14:textId="15161706" w:rsidR="00DB3901" w:rsidRPr="00C144A9" w:rsidRDefault="002059EF" w:rsidP="00620E71">
            <w:pPr>
              <w:pStyle w:val="TableParagraph"/>
              <w:spacing w:line="270" w:lineRule="exact"/>
              <w:rPr>
                <w:sz w:val="24"/>
              </w:rPr>
            </w:pPr>
            <w:r>
              <w:rPr>
                <w:sz w:val="24"/>
              </w:rPr>
              <w:t>Feb 2</w:t>
            </w:r>
            <w:r w:rsidR="00FC36F3" w:rsidRPr="00C144A9">
              <w:rPr>
                <w:sz w:val="24"/>
              </w:rPr>
              <w:t>, 2024</w:t>
            </w:r>
          </w:p>
        </w:tc>
        <w:tc>
          <w:tcPr>
            <w:tcW w:w="2251" w:type="dxa"/>
          </w:tcPr>
          <w:p w14:paraId="114144FD" w14:textId="77777777" w:rsidR="00DB3901" w:rsidRPr="00C144A9" w:rsidRDefault="00DB3901" w:rsidP="00620E71">
            <w:pPr>
              <w:pStyle w:val="TableParagraph"/>
              <w:spacing w:line="270" w:lineRule="exact"/>
              <w:rPr>
                <w:sz w:val="24"/>
              </w:rPr>
            </w:pPr>
            <w:r w:rsidRPr="00C144A9">
              <w:rPr>
                <w:sz w:val="24"/>
              </w:rPr>
              <w:t>EOI</w:t>
            </w:r>
            <w:r w:rsidRPr="00C144A9">
              <w:rPr>
                <w:spacing w:val="-5"/>
                <w:sz w:val="24"/>
              </w:rPr>
              <w:t xml:space="preserve"> </w:t>
            </w:r>
            <w:r w:rsidRPr="00C144A9">
              <w:rPr>
                <w:sz w:val="24"/>
              </w:rPr>
              <w:t>Firms</w:t>
            </w:r>
          </w:p>
        </w:tc>
      </w:tr>
      <w:tr w:rsidR="00DB3901" w:rsidRPr="00C144A9" w14:paraId="717EDD76" w14:textId="77777777" w:rsidTr="004B0D90">
        <w:trPr>
          <w:trHeight w:val="551"/>
        </w:trPr>
        <w:tc>
          <w:tcPr>
            <w:tcW w:w="1160" w:type="dxa"/>
          </w:tcPr>
          <w:p w14:paraId="788F6581" w14:textId="77777777" w:rsidR="00DB3901" w:rsidRPr="00C144A9" w:rsidRDefault="00DB3901" w:rsidP="00620E71">
            <w:pPr>
              <w:pStyle w:val="TableParagraph"/>
              <w:spacing w:before="133" w:line="240" w:lineRule="auto"/>
              <w:ind w:left="87" w:right="80"/>
              <w:jc w:val="center"/>
              <w:rPr>
                <w:sz w:val="24"/>
              </w:rPr>
            </w:pPr>
            <w:r w:rsidRPr="00C144A9">
              <w:rPr>
                <w:sz w:val="24"/>
              </w:rPr>
              <w:t>03</w:t>
            </w:r>
          </w:p>
        </w:tc>
        <w:tc>
          <w:tcPr>
            <w:tcW w:w="3515" w:type="dxa"/>
          </w:tcPr>
          <w:p w14:paraId="3035EFD0" w14:textId="77777777" w:rsidR="00DB3901" w:rsidRPr="00C144A9" w:rsidRDefault="00DB3901" w:rsidP="00620E71">
            <w:pPr>
              <w:pStyle w:val="TableParagraph"/>
              <w:spacing w:line="270" w:lineRule="exact"/>
              <w:ind w:left="105"/>
              <w:rPr>
                <w:sz w:val="24"/>
              </w:rPr>
            </w:pPr>
            <w:r w:rsidRPr="00C144A9">
              <w:rPr>
                <w:sz w:val="24"/>
              </w:rPr>
              <w:t>Answers</w:t>
            </w:r>
            <w:r w:rsidRPr="00C144A9">
              <w:rPr>
                <w:spacing w:val="-1"/>
                <w:sz w:val="24"/>
              </w:rPr>
              <w:t xml:space="preserve"> </w:t>
            </w:r>
            <w:r w:rsidRPr="00C144A9">
              <w:rPr>
                <w:sz w:val="24"/>
              </w:rPr>
              <w:t>to Questions posted on</w:t>
            </w:r>
          </w:p>
          <w:p w14:paraId="203DD269" w14:textId="77777777" w:rsidR="00DB3901" w:rsidRPr="00C144A9" w:rsidRDefault="00DB3901" w:rsidP="00620E71">
            <w:pPr>
              <w:pStyle w:val="TableParagraph"/>
              <w:spacing w:line="261" w:lineRule="exact"/>
              <w:ind w:left="105"/>
              <w:rPr>
                <w:sz w:val="24"/>
              </w:rPr>
            </w:pPr>
            <w:r w:rsidRPr="00C144A9">
              <w:rPr>
                <w:sz w:val="24"/>
              </w:rPr>
              <w:t>JPS</w:t>
            </w:r>
            <w:r w:rsidRPr="00C144A9">
              <w:rPr>
                <w:spacing w:val="-4"/>
                <w:sz w:val="24"/>
              </w:rPr>
              <w:t xml:space="preserve"> </w:t>
            </w:r>
            <w:r w:rsidRPr="00C144A9">
              <w:rPr>
                <w:sz w:val="24"/>
              </w:rPr>
              <w:t>Internet</w:t>
            </w:r>
          </w:p>
        </w:tc>
        <w:tc>
          <w:tcPr>
            <w:tcW w:w="2700" w:type="dxa"/>
          </w:tcPr>
          <w:p w14:paraId="7EBDC36F" w14:textId="65E13AA7" w:rsidR="00DB3901" w:rsidRPr="00C144A9" w:rsidRDefault="002059EF" w:rsidP="00620E71">
            <w:pPr>
              <w:pStyle w:val="TableParagraph"/>
              <w:spacing w:line="270" w:lineRule="exact"/>
              <w:rPr>
                <w:sz w:val="24"/>
              </w:rPr>
            </w:pPr>
            <w:r>
              <w:rPr>
                <w:sz w:val="24"/>
              </w:rPr>
              <w:t>Feb 9</w:t>
            </w:r>
            <w:r w:rsidR="00BF5F23" w:rsidRPr="00C144A9">
              <w:rPr>
                <w:sz w:val="24"/>
              </w:rPr>
              <w:t>, 2024</w:t>
            </w:r>
          </w:p>
        </w:tc>
        <w:tc>
          <w:tcPr>
            <w:tcW w:w="2251" w:type="dxa"/>
          </w:tcPr>
          <w:p w14:paraId="50FF697E" w14:textId="77777777" w:rsidR="00DB3901" w:rsidRPr="00C144A9" w:rsidRDefault="00DB3901" w:rsidP="00620E71">
            <w:pPr>
              <w:pStyle w:val="TableParagraph"/>
              <w:spacing w:line="270" w:lineRule="exact"/>
              <w:rPr>
                <w:sz w:val="24"/>
              </w:rPr>
            </w:pPr>
            <w:r w:rsidRPr="00C144A9">
              <w:rPr>
                <w:sz w:val="24"/>
              </w:rPr>
              <w:t>JPS</w:t>
            </w:r>
          </w:p>
        </w:tc>
      </w:tr>
      <w:tr w:rsidR="00DB3901" w:rsidRPr="00C144A9" w14:paraId="43B43848" w14:textId="77777777" w:rsidTr="004B0D90">
        <w:trPr>
          <w:trHeight w:val="275"/>
        </w:trPr>
        <w:tc>
          <w:tcPr>
            <w:tcW w:w="1160" w:type="dxa"/>
          </w:tcPr>
          <w:p w14:paraId="2B02FE24" w14:textId="77777777" w:rsidR="00DB3901" w:rsidRPr="00C144A9" w:rsidRDefault="00DB3901" w:rsidP="00620E71">
            <w:pPr>
              <w:pStyle w:val="TableParagraph"/>
              <w:ind w:left="87" w:right="80"/>
              <w:jc w:val="center"/>
              <w:rPr>
                <w:sz w:val="24"/>
              </w:rPr>
            </w:pPr>
            <w:r w:rsidRPr="00C144A9">
              <w:rPr>
                <w:sz w:val="24"/>
              </w:rPr>
              <w:t>04</w:t>
            </w:r>
          </w:p>
        </w:tc>
        <w:tc>
          <w:tcPr>
            <w:tcW w:w="3515" w:type="dxa"/>
          </w:tcPr>
          <w:p w14:paraId="2CDC71BD" w14:textId="77777777" w:rsidR="00DB3901" w:rsidRPr="00C144A9" w:rsidRDefault="00DB3901" w:rsidP="00620E71">
            <w:pPr>
              <w:pStyle w:val="TableParagraph"/>
              <w:ind w:left="105"/>
              <w:rPr>
                <w:sz w:val="24"/>
              </w:rPr>
            </w:pPr>
            <w:r w:rsidRPr="00C144A9">
              <w:rPr>
                <w:sz w:val="24"/>
              </w:rPr>
              <w:t>EOIs</w:t>
            </w:r>
            <w:r w:rsidRPr="00C144A9">
              <w:rPr>
                <w:spacing w:val="-1"/>
                <w:sz w:val="24"/>
              </w:rPr>
              <w:t xml:space="preserve"> </w:t>
            </w:r>
            <w:r w:rsidRPr="00C144A9">
              <w:rPr>
                <w:sz w:val="24"/>
              </w:rPr>
              <w:t>confirm</w:t>
            </w:r>
            <w:r w:rsidRPr="00C144A9">
              <w:rPr>
                <w:spacing w:val="-1"/>
                <w:sz w:val="24"/>
              </w:rPr>
              <w:t xml:space="preserve"> </w:t>
            </w:r>
            <w:r w:rsidRPr="00C144A9">
              <w:rPr>
                <w:sz w:val="24"/>
              </w:rPr>
              <w:t>intent</w:t>
            </w:r>
            <w:r w:rsidRPr="00C144A9">
              <w:rPr>
                <w:spacing w:val="-1"/>
                <w:sz w:val="24"/>
              </w:rPr>
              <w:t xml:space="preserve"> </w:t>
            </w:r>
            <w:r w:rsidRPr="00C144A9">
              <w:rPr>
                <w:sz w:val="24"/>
              </w:rPr>
              <w:t>to respond</w:t>
            </w:r>
          </w:p>
        </w:tc>
        <w:tc>
          <w:tcPr>
            <w:tcW w:w="2700" w:type="dxa"/>
          </w:tcPr>
          <w:p w14:paraId="20041E27" w14:textId="47CDA32B" w:rsidR="00DB3901" w:rsidRPr="00C144A9" w:rsidRDefault="002059EF" w:rsidP="00620E71">
            <w:pPr>
              <w:pStyle w:val="TableParagraph"/>
              <w:rPr>
                <w:sz w:val="24"/>
              </w:rPr>
            </w:pPr>
            <w:r>
              <w:rPr>
                <w:sz w:val="24"/>
              </w:rPr>
              <w:t>Feb 16</w:t>
            </w:r>
            <w:r w:rsidR="00BF5F23" w:rsidRPr="00C144A9">
              <w:rPr>
                <w:sz w:val="24"/>
              </w:rPr>
              <w:t>, 2024</w:t>
            </w:r>
          </w:p>
        </w:tc>
        <w:tc>
          <w:tcPr>
            <w:tcW w:w="2251" w:type="dxa"/>
          </w:tcPr>
          <w:p w14:paraId="59058460" w14:textId="77777777" w:rsidR="00DB3901" w:rsidRPr="00C144A9" w:rsidRDefault="00DB3901" w:rsidP="00620E71">
            <w:pPr>
              <w:pStyle w:val="TableParagraph"/>
              <w:rPr>
                <w:sz w:val="24"/>
              </w:rPr>
            </w:pPr>
            <w:r w:rsidRPr="00C144A9">
              <w:rPr>
                <w:sz w:val="24"/>
              </w:rPr>
              <w:t>EOI</w:t>
            </w:r>
            <w:r w:rsidRPr="00C144A9">
              <w:rPr>
                <w:spacing w:val="-5"/>
                <w:sz w:val="24"/>
              </w:rPr>
              <w:t xml:space="preserve"> </w:t>
            </w:r>
            <w:r w:rsidRPr="00C144A9">
              <w:rPr>
                <w:sz w:val="24"/>
              </w:rPr>
              <w:t>Firms</w:t>
            </w:r>
          </w:p>
        </w:tc>
      </w:tr>
      <w:tr w:rsidR="00DB3901" w:rsidRPr="00C144A9" w14:paraId="5F3D8BB3" w14:textId="77777777" w:rsidTr="004B0D90">
        <w:trPr>
          <w:trHeight w:val="275"/>
        </w:trPr>
        <w:tc>
          <w:tcPr>
            <w:tcW w:w="1160" w:type="dxa"/>
          </w:tcPr>
          <w:p w14:paraId="73E00116" w14:textId="77777777" w:rsidR="00DB3901" w:rsidRPr="00C144A9" w:rsidRDefault="00DB3901" w:rsidP="00620E71">
            <w:pPr>
              <w:pStyle w:val="TableParagraph"/>
              <w:ind w:left="87" w:right="80"/>
              <w:jc w:val="center"/>
              <w:rPr>
                <w:sz w:val="24"/>
              </w:rPr>
            </w:pPr>
            <w:r w:rsidRPr="00C144A9">
              <w:rPr>
                <w:sz w:val="24"/>
              </w:rPr>
              <w:t>05</w:t>
            </w:r>
          </w:p>
        </w:tc>
        <w:tc>
          <w:tcPr>
            <w:tcW w:w="3515" w:type="dxa"/>
          </w:tcPr>
          <w:p w14:paraId="7396AE83" w14:textId="77777777" w:rsidR="00DB3901" w:rsidRPr="00C144A9" w:rsidRDefault="00DB3901" w:rsidP="00620E71">
            <w:pPr>
              <w:pStyle w:val="TableParagraph"/>
              <w:ind w:left="105"/>
              <w:rPr>
                <w:sz w:val="24"/>
              </w:rPr>
            </w:pPr>
            <w:r w:rsidRPr="00C144A9">
              <w:rPr>
                <w:sz w:val="24"/>
              </w:rPr>
              <w:t>Access</w:t>
            </w:r>
            <w:r w:rsidRPr="00C144A9">
              <w:rPr>
                <w:spacing w:val="-2"/>
                <w:sz w:val="24"/>
              </w:rPr>
              <w:t xml:space="preserve"> </w:t>
            </w:r>
            <w:r w:rsidRPr="00C144A9">
              <w:rPr>
                <w:sz w:val="24"/>
              </w:rPr>
              <w:t>to FTP</w:t>
            </w:r>
            <w:r w:rsidRPr="00C144A9">
              <w:rPr>
                <w:spacing w:val="-2"/>
                <w:sz w:val="24"/>
              </w:rPr>
              <w:t xml:space="preserve"> </w:t>
            </w:r>
            <w:r w:rsidRPr="00C144A9">
              <w:rPr>
                <w:sz w:val="24"/>
              </w:rPr>
              <w:t>site</w:t>
            </w:r>
            <w:r w:rsidRPr="00C144A9">
              <w:rPr>
                <w:spacing w:val="-2"/>
                <w:sz w:val="24"/>
              </w:rPr>
              <w:t xml:space="preserve"> </w:t>
            </w:r>
            <w:r w:rsidRPr="00C144A9">
              <w:rPr>
                <w:sz w:val="24"/>
              </w:rPr>
              <w:t>given</w:t>
            </w:r>
            <w:r w:rsidRPr="00C144A9">
              <w:rPr>
                <w:spacing w:val="-1"/>
                <w:sz w:val="24"/>
              </w:rPr>
              <w:t xml:space="preserve"> </w:t>
            </w:r>
            <w:r w:rsidRPr="00C144A9">
              <w:rPr>
                <w:sz w:val="24"/>
              </w:rPr>
              <w:t>to</w:t>
            </w:r>
            <w:r w:rsidRPr="00C144A9">
              <w:rPr>
                <w:spacing w:val="-2"/>
                <w:sz w:val="24"/>
              </w:rPr>
              <w:t xml:space="preserve"> </w:t>
            </w:r>
            <w:r w:rsidRPr="00C144A9">
              <w:rPr>
                <w:sz w:val="24"/>
              </w:rPr>
              <w:t>EOIs</w:t>
            </w:r>
          </w:p>
        </w:tc>
        <w:tc>
          <w:tcPr>
            <w:tcW w:w="2700" w:type="dxa"/>
          </w:tcPr>
          <w:p w14:paraId="76B1CBCD" w14:textId="76BECCB4" w:rsidR="00DB3901" w:rsidRPr="00C144A9" w:rsidRDefault="002059EF" w:rsidP="00620E71">
            <w:pPr>
              <w:pStyle w:val="TableParagraph"/>
              <w:rPr>
                <w:sz w:val="24"/>
              </w:rPr>
            </w:pPr>
            <w:r>
              <w:rPr>
                <w:sz w:val="24"/>
              </w:rPr>
              <w:t>Feb 19</w:t>
            </w:r>
            <w:r w:rsidR="00BF5F23" w:rsidRPr="00C144A9">
              <w:rPr>
                <w:sz w:val="24"/>
              </w:rPr>
              <w:t>, 2024</w:t>
            </w:r>
          </w:p>
        </w:tc>
        <w:tc>
          <w:tcPr>
            <w:tcW w:w="2251" w:type="dxa"/>
          </w:tcPr>
          <w:p w14:paraId="1DE46D30" w14:textId="77777777" w:rsidR="00DB3901" w:rsidRPr="00C144A9" w:rsidRDefault="00DB3901" w:rsidP="00620E71">
            <w:pPr>
              <w:pStyle w:val="TableParagraph"/>
              <w:rPr>
                <w:sz w:val="24"/>
              </w:rPr>
            </w:pPr>
            <w:r w:rsidRPr="00C144A9">
              <w:rPr>
                <w:sz w:val="24"/>
              </w:rPr>
              <w:t>JPS</w:t>
            </w:r>
          </w:p>
        </w:tc>
      </w:tr>
      <w:tr w:rsidR="00DB3901" w:rsidRPr="00C144A9" w14:paraId="489E9084" w14:textId="77777777" w:rsidTr="004B0D90">
        <w:trPr>
          <w:trHeight w:val="553"/>
        </w:trPr>
        <w:tc>
          <w:tcPr>
            <w:tcW w:w="1160" w:type="dxa"/>
          </w:tcPr>
          <w:p w14:paraId="572533E2" w14:textId="77777777" w:rsidR="00DB3901" w:rsidRPr="00C144A9" w:rsidRDefault="00DB3901" w:rsidP="00620E71">
            <w:pPr>
              <w:pStyle w:val="TableParagraph"/>
              <w:spacing w:before="133" w:line="240" w:lineRule="auto"/>
              <w:ind w:left="87" w:right="80"/>
              <w:jc w:val="center"/>
              <w:rPr>
                <w:sz w:val="24"/>
              </w:rPr>
            </w:pPr>
            <w:r w:rsidRPr="00C144A9">
              <w:rPr>
                <w:sz w:val="24"/>
              </w:rPr>
              <w:t>06</w:t>
            </w:r>
          </w:p>
        </w:tc>
        <w:tc>
          <w:tcPr>
            <w:tcW w:w="3515" w:type="dxa"/>
          </w:tcPr>
          <w:p w14:paraId="4944477B" w14:textId="50D4D6D1" w:rsidR="00DB3901" w:rsidRPr="00C144A9" w:rsidRDefault="00DB3901" w:rsidP="00620E71">
            <w:pPr>
              <w:pStyle w:val="TableParagraph"/>
              <w:spacing w:line="273" w:lineRule="exact"/>
              <w:ind w:left="105"/>
              <w:rPr>
                <w:sz w:val="24"/>
              </w:rPr>
            </w:pPr>
            <w:r w:rsidRPr="00C144A9">
              <w:rPr>
                <w:sz w:val="24"/>
              </w:rPr>
              <w:t>Response</w:t>
            </w:r>
            <w:r w:rsidRPr="00C144A9">
              <w:rPr>
                <w:spacing w:val="-2"/>
                <w:sz w:val="24"/>
              </w:rPr>
              <w:t xml:space="preserve"> </w:t>
            </w:r>
            <w:r w:rsidRPr="00C144A9">
              <w:rPr>
                <w:sz w:val="24"/>
              </w:rPr>
              <w:t>and submission</w:t>
            </w:r>
            <w:r w:rsidRPr="00C144A9">
              <w:rPr>
                <w:spacing w:val="1"/>
                <w:sz w:val="24"/>
              </w:rPr>
              <w:t xml:space="preserve"> </w:t>
            </w:r>
            <w:r w:rsidRPr="00C144A9">
              <w:rPr>
                <w:sz w:val="24"/>
              </w:rPr>
              <w:t xml:space="preserve">to </w:t>
            </w:r>
            <w:r w:rsidR="00314A22" w:rsidRPr="00C144A9">
              <w:rPr>
                <w:sz w:val="24"/>
              </w:rPr>
              <w:t>R</w:t>
            </w:r>
            <w:r w:rsidRPr="00C144A9">
              <w:rPr>
                <w:sz w:val="24"/>
              </w:rPr>
              <w:t>EOI</w:t>
            </w:r>
          </w:p>
        </w:tc>
        <w:tc>
          <w:tcPr>
            <w:tcW w:w="2700" w:type="dxa"/>
          </w:tcPr>
          <w:p w14:paraId="5B77267A" w14:textId="77777777" w:rsidR="00DB3901" w:rsidRPr="00C144A9" w:rsidRDefault="00BF5F23" w:rsidP="00620E71">
            <w:pPr>
              <w:pStyle w:val="TableParagraph"/>
              <w:spacing w:line="261" w:lineRule="exact"/>
              <w:rPr>
                <w:sz w:val="24"/>
              </w:rPr>
            </w:pPr>
            <w:r w:rsidRPr="00C144A9">
              <w:rPr>
                <w:sz w:val="24"/>
              </w:rPr>
              <w:t>11: 59 PM EST</w:t>
            </w:r>
          </w:p>
          <w:p w14:paraId="050C0CA3" w14:textId="0291E012" w:rsidR="00BF5F23" w:rsidRPr="00C144A9" w:rsidRDefault="002059EF" w:rsidP="00620E71">
            <w:pPr>
              <w:pStyle w:val="TableParagraph"/>
              <w:spacing w:line="261" w:lineRule="exact"/>
              <w:rPr>
                <w:sz w:val="24"/>
              </w:rPr>
            </w:pPr>
            <w:r>
              <w:rPr>
                <w:sz w:val="24"/>
              </w:rPr>
              <w:t>March 1</w:t>
            </w:r>
            <w:r w:rsidR="00BF5F23" w:rsidRPr="00C144A9">
              <w:rPr>
                <w:sz w:val="24"/>
              </w:rPr>
              <w:t>, 2024</w:t>
            </w:r>
          </w:p>
        </w:tc>
        <w:tc>
          <w:tcPr>
            <w:tcW w:w="2251" w:type="dxa"/>
          </w:tcPr>
          <w:p w14:paraId="3A4D756C" w14:textId="77777777" w:rsidR="00DB3901" w:rsidRPr="00C144A9" w:rsidRDefault="00DB3901" w:rsidP="00620E71">
            <w:pPr>
              <w:pStyle w:val="TableParagraph"/>
              <w:spacing w:line="273" w:lineRule="exact"/>
              <w:rPr>
                <w:sz w:val="24"/>
              </w:rPr>
            </w:pPr>
            <w:r w:rsidRPr="00C144A9">
              <w:rPr>
                <w:sz w:val="24"/>
              </w:rPr>
              <w:t>EOI</w:t>
            </w:r>
            <w:r w:rsidRPr="00C144A9">
              <w:rPr>
                <w:spacing w:val="-5"/>
                <w:sz w:val="24"/>
              </w:rPr>
              <w:t xml:space="preserve"> </w:t>
            </w:r>
            <w:r w:rsidRPr="00C144A9">
              <w:rPr>
                <w:sz w:val="24"/>
              </w:rPr>
              <w:t>Firms</w:t>
            </w:r>
          </w:p>
        </w:tc>
      </w:tr>
      <w:tr w:rsidR="00DB3901" w:rsidRPr="00C144A9" w14:paraId="03CC368D" w14:textId="77777777" w:rsidTr="004B0D90">
        <w:trPr>
          <w:trHeight w:val="275"/>
        </w:trPr>
        <w:tc>
          <w:tcPr>
            <w:tcW w:w="1160" w:type="dxa"/>
          </w:tcPr>
          <w:p w14:paraId="061B0175" w14:textId="77777777" w:rsidR="00DB3901" w:rsidRPr="00C144A9" w:rsidRDefault="00DB3901" w:rsidP="00620E71">
            <w:pPr>
              <w:pStyle w:val="TableParagraph"/>
              <w:ind w:left="87" w:right="80"/>
              <w:jc w:val="center"/>
              <w:rPr>
                <w:sz w:val="24"/>
              </w:rPr>
            </w:pPr>
            <w:r w:rsidRPr="00C144A9">
              <w:rPr>
                <w:sz w:val="24"/>
              </w:rPr>
              <w:t>07</w:t>
            </w:r>
          </w:p>
        </w:tc>
        <w:tc>
          <w:tcPr>
            <w:tcW w:w="3515" w:type="dxa"/>
          </w:tcPr>
          <w:p w14:paraId="55138F63" w14:textId="77777777" w:rsidR="00DB3901" w:rsidRPr="00C144A9" w:rsidRDefault="00DB3901" w:rsidP="00620E71">
            <w:pPr>
              <w:pStyle w:val="TableParagraph"/>
              <w:ind w:left="105"/>
              <w:rPr>
                <w:sz w:val="24"/>
              </w:rPr>
            </w:pPr>
            <w:r w:rsidRPr="00C144A9">
              <w:rPr>
                <w:sz w:val="24"/>
              </w:rPr>
              <w:t>Private</w:t>
            </w:r>
            <w:r w:rsidRPr="00C144A9">
              <w:rPr>
                <w:spacing w:val="-1"/>
                <w:sz w:val="24"/>
              </w:rPr>
              <w:t xml:space="preserve"> </w:t>
            </w:r>
            <w:r w:rsidRPr="00C144A9">
              <w:rPr>
                <w:sz w:val="24"/>
              </w:rPr>
              <w:t>opening</w:t>
            </w:r>
            <w:r w:rsidRPr="00C144A9">
              <w:rPr>
                <w:spacing w:val="-2"/>
                <w:sz w:val="24"/>
              </w:rPr>
              <w:t xml:space="preserve"> </w:t>
            </w:r>
            <w:r w:rsidRPr="00C144A9">
              <w:rPr>
                <w:sz w:val="24"/>
              </w:rPr>
              <w:t>of EOI</w:t>
            </w:r>
            <w:r w:rsidRPr="00C144A9">
              <w:rPr>
                <w:spacing w:val="-1"/>
                <w:sz w:val="24"/>
              </w:rPr>
              <w:t xml:space="preserve"> </w:t>
            </w:r>
            <w:r w:rsidRPr="00C144A9">
              <w:rPr>
                <w:sz w:val="24"/>
              </w:rPr>
              <w:t>responses</w:t>
            </w:r>
          </w:p>
        </w:tc>
        <w:tc>
          <w:tcPr>
            <w:tcW w:w="2700" w:type="dxa"/>
          </w:tcPr>
          <w:p w14:paraId="6A70B768" w14:textId="434A5C1A" w:rsidR="00DB3901" w:rsidRPr="00C144A9" w:rsidRDefault="002059EF" w:rsidP="00620E71">
            <w:pPr>
              <w:pStyle w:val="TableParagraph"/>
              <w:rPr>
                <w:sz w:val="24"/>
              </w:rPr>
            </w:pPr>
            <w:r>
              <w:rPr>
                <w:sz w:val="24"/>
              </w:rPr>
              <w:t>March 6</w:t>
            </w:r>
            <w:r w:rsidR="00BF5F23" w:rsidRPr="00C144A9">
              <w:rPr>
                <w:sz w:val="24"/>
              </w:rPr>
              <w:t>, 2024</w:t>
            </w:r>
          </w:p>
        </w:tc>
        <w:tc>
          <w:tcPr>
            <w:tcW w:w="2251" w:type="dxa"/>
          </w:tcPr>
          <w:p w14:paraId="013906F3" w14:textId="77777777" w:rsidR="00DB3901" w:rsidRPr="00C144A9" w:rsidRDefault="00DB3901" w:rsidP="00620E71">
            <w:pPr>
              <w:pStyle w:val="TableParagraph"/>
              <w:rPr>
                <w:sz w:val="24"/>
              </w:rPr>
            </w:pPr>
            <w:r w:rsidRPr="00C144A9">
              <w:rPr>
                <w:sz w:val="24"/>
              </w:rPr>
              <w:t>JPS</w:t>
            </w:r>
          </w:p>
        </w:tc>
      </w:tr>
      <w:tr w:rsidR="00DB3901" w:rsidRPr="00C144A9" w14:paraId="52C52F5C" w14:textId="77777777" w:rsidTr="004B0D90">
        <w:trPr>
          <w:trHeight w:val="275"/>
        </w:trPr>
        <w:tc>
          <w:tcPr>
            <w:tcW w:w="1160" w:type="dxa"/>
          </w:tcPr>
          <w:p w14:paraId="4C558163" w14:textId="77777777" w:rsidR="00DB3901" w:rsidRPr="00C144A9" w:rsidRDefault="00DB3901" w:rsidP="00620E71">
            <w:pPr>
              <w:pStyle w:val="TableParagraph"/>
              <w:ind w:left="87" w:right="80"/>
              <w:jc w:val="center"/>
              <w:rPr>
                <w:sz w:val="24"/>
              </w:rPr>
            </w:pPr>
            <w:r w:rsidRPr="00C144A9">
              <w:rPr>
                <w:sz w:val="24"/>
              </w:rPr>
              <w:t>08</w:t>
            </w:r>
          </w:p>
        </w:tc>
        <w:tc>
          <w:tcPr>
            <w:tcW w:w="3515" w:type="dxa"/>
          </w:tcPr>
          <w:p w14:paraId="075180DA" w14:textId="77777777" w:rsidR="00DB3901" w:rsidRPr="00C144A9" w:rsidRDefault="00DB3901" w:rsidP="00620E71">
            <w:pPr>
              <w:pStyle w:val="TableParagraph"/>
              <w:ind w:left="105"/>
              <w:rPr>
                <w:sz w:val="24"/>
              </w:rPr>
            </w:pPr>
            <w:r w:rsidRPr="00C144A9">
              <w:rPr>
                <w:sz w:val="24"/>
              </w:rPr>
              <w:t>Evaluation</w:t>
            </w:r>
            <w:r w:rsidRPr="00C144A9">
              <w:rPr>
                <w:spacing w:val="-1"/>
                <w:sz w:val="24"/>
              </w:rPr>
              <w:t xml:space="preserve"> </w:t>
            </w:r>
            <w:r w:rsidRPr="00C144A9">
              <w:rPr>
                <w:sz w:val="24"/>
              </w:rPr>
              <w:t>of EOI</w:t>
            </w:r>
            <w:r w:rsidRPr="00C144A9">
              <w:rPr>
                <w:spacing w:val="-4"/>
                <w:sz w:val="24"/>
              </w:rPr>
              <w:t xml:space="preserve"> </w:t>
            </w:r>
            <w:r w:rsidRPr="00C144A9">
              <w:rPr>
                <w:sz w:val="24"/>
              </w:rPr>
              <w:t>responses</w:t>
            </w:r>
          </w:p>
        </w:tc>
        <w:tc>
          <w:tcPr>
            <w:tcW w:w="2700" w:type="dxa"/>
          </w:tcPr>
          <w:p w14:paraId="5CC8E32A" w14:textId="4B1D35B8" w:rsidR="00DB3901" w:rsidRPr="00C144A9" w:rsidRDefault="002059EF" w:rsidP="00620E71">
            <w:pPr>
              <w:pStyle w:val="TableParagraph"/>
              <w:rPr>
                <w:sz w:val="24"/>
              </w:rPr>
            </w:pPr>
            <w:r>
              <w:rPr>
                <w:sz w:val="24"/>
              </w:rPr>
              <w:t>March 7</w:t>
            </w:r>
            <w:r w:rsidR="00FC7F36" w:rsidRPr="00C144A9">
              <w:rPr>
                <w:sz w:val="24"/>
              </w:rPr>
              <w:t>, 2024</w:t>
            </w:r>
          </w:p>
        </w:tc>
        <w:tc>
          <w:tcPr>
            <w:tcW w:w="2251" w:type="dxa"/>
          </w:tcPr>
          <w:p w14:paraId="21BFB666" w14:textId="77777777" w:rsidR="00DB3901" w:rsidRPr="00C144A9" w:rsidRDefault="00DB3901" w:rsidP="00620E71">
            <w:pPr>
              <w:pStyle w:val="TableParagraph"/>
              <w:rPr>
                <w:sz w:val="24"/>
              </w:rPr>
            </w:pPr>
            <w:r w:rsidRPr="00C144A9">
              <w:rPr>
                <w:sz w:val="24"/>
              </w:rPr>
              <w:t>JPS</w:t>
            </w:r>
          </w:p>
        </w:tc>
      </w:tr>
      <w:tr w:rsidR="00DB3901" w:rsidRPr="00C144A9" w14:paraId="3B1E1AAB" w14:textId="77777777" w:rsidTr="004B0D90">
        <w:trPr>
          <w:trHeight w:val="551"/>
        </w:trPr>
        <w:tc>
          <w:tcPr>
            <w:tcW w:w="1160" w:type="dxa"/>
          </w:tcPr>
          <w:p w14:paraId="71B6C11F" w14:textId="77777777" w:rsidR="00DB3901" w:rsidRPr="00C144A9" w:rsidRDefault="00DB3901" w:rsidP="00620E71">
            <w:pPr>
              <w:pStyle w:val="TableParagraph"/>
              <w:spacing w:before="133" w:line="240" w:lineRule="auto"/>
              <w:ind w:left="87" w:right="80"/>
              <w:jc w:val="center"/>
              <w:rPr>
                <w:sz w:val="24"/>
              </w:rPr>
            </w:pPr>
            <w:r w:rsidRPr="00C144A9">
              <w:rPr>
                <w:sz w:val="24"/>
              </w:rPr>
              <w:t>09</w:t>
            </w:r>
          </w:p>
        </w:tc>
        <w:tc>
          <w:tcPr>
            <w:tcW w:w="3515" w:type="dxa"/>
          </w:tcPr>
          <w:p w14:paraId="0B1BC743" w14:textId="77777777" w:rsidR="00DB3901" w:rsidRPr="00C144A9" w:rsidRDefault="00DB3901" w:rsidP="00620E71">
            <w:pPr>
              <w:pStyle w:val="TableParagraph"/>
              <w:spacing w:line="270" w:lineRule="exact"/>
              <w:ind w:left="105"/>
              <w:rPr>
                <w:sz w:val="24"/>
              </w:rPr>
            </w:pPr>
            <w:r w:rsidRPr="00C144A9">
              <w:rPr>
                <w:sz w:val="24"/>
              </w:rPr>
              <w:t>Shortlisting</w:t>
            </w:r>
            <w:r w:rsidRPr="00C144A9">
              <w:rPr>
                <w:spacing w:val="-3"/>
                <w:sz w:val="24"/>
              </w:rPr>
              <w:t xml:space="preserve"> </w:t>
            </w:r>
            <w:r w:rsidRPr="00C144A9">
              <w:rPr>
                <w:sz w:val="24"/>
              </w:rPr>
              <w:t>and</w:t>
            </w:r>
            <w:r w:rsidRPr="00C144A9">
              <w:rPr>
                <w:spacing w:val="-1"/>
                <w:sz w:val="24"/>
              </w:rPr>
              <w:t xml:space="preserve"> </w:t>
            </w:r>
            <w:r w:rsidRPr="00C144A9">
              <w:rPr>
                <w:sz w:val="24"/>
              </w:rPr>
              <w:t>notification</w:t>
            </w:r>
            <w:r w:rsidRPr="00C144A9">
              <w:rPr>
                <w:spacing w:val="-1"/>
                <w:sz w:val="24"/>
              </w:rPr>
              <w:t xml:space="preserve"> </w:t>
            </w:r>
            <w:r w:rsidRPr="00C144A9">
              <w:rPr>
                <w:sz w:val="24"/>
              </w:rPr>
              <w:t>of</w:t>
            </w:r>
            <w:r w:rsidRPr="00C144A9">
              <w:rPr>
                <w:spacing w:val="-1"/>
                <w:sz w:val="24"/>
              </w:rPr>
              <w:t xml:space="preserve"> </w:t>
            </w:r>
            <w:r w:rsidRPr="00C144A9">
              <w:rPr>
                <w:sz w:val="24"/>
              </w:rPr>
              <w:t>EOI</w:t>
            </w:r>
          </w:p>
          <w:p w14:paraId="43B818B3" w14:textId="77777777" w:rsidR="00DB3901" w:rsidRPr="00C144A9" w:rsidRDefault="00DB3901" w:rsidP="00620E71">
            <w:pPr>
              <w:pStyle w:val="TableParagraph"/>
              <w:spacing w:line="261" w:lineRule="exact"/>
              <w:ind w:left="105"/>
              <w:rPr>
                <w:sz w:val="24"/>
              </w:rPr>
            </w:pPr>
            <w:r w:rsidRPr="00C144A9">
              <w:rPr>
                <w:sz w:val="24"/>
              </w:rPr>
              <w:t>respondents</w:t>
            </w:r>
          </w:p>
        </w:tc>
        <w:tc>
          <w:tcPr>
            <w:tcW w:w="2700" w:type="dxa"/>
          </w:tcPr>
          <w:p w14:paraId="0898702F" w14:textId="54923BE9" w:rsidR="00DB3901" w:rsidRPr="00C144A9" w:rsidRDefault="002059EF" w:rsidP="00620E71">
            <w:pPr>
              <w:pStyle w:val="TableParagraph"/>
              <w:spacing w:line="270" w:lineRule="exact"/>
              <w:rPr>
                <w:sz w:val="24"/>
              </w:rPr>
            </w:pPr>
            <w:r>
              <w:rPr>
                <w:sz w:val="24"/>
              </w:rPr>
              <w:t>March 11</w:t>
            </w:r>
            <w:r w:rsidR="00FC7F36" w:rsidRPr="00C144A9">
              <w:rPr>
                <w:sz w:val="24"/>
              </w:rPr>
              <w:t>, 2024</w:t>
            </w:r>
          </w:p>
        </w:tc>
        <w:tc>
          <w:tcPr>
            <w:tcW w:w="2251" w:type="dxa"/>
          </w:tcPr>
          <w:p w14:paraId="5B1476CA" w14:textId="77777777" w:rsidR="00DB3901" w:rsidRPr="00C144A9" w:rsidRDefault="00DB3901" w:rsidP="00620E71">
            <w:pPr>
              <w:pStyle w:val="TableParagraph"/>
              <w:spacing w:line="270" w:lineRule="exact"/>
              <w:rPr>
                <w:sz w:val="24"/>
              </w:rPr>
            </w:pPr>
            <w:r w:rsidRPr="00C144A9">
              <w:rPr>
                <w:sz w:val="24"/>
              </w:rPr>
              <w:t>JPS</w:t>
            </w:r>
          </w:p>
        </w:tc>
      </w:tr>
      <w:tr w:rsidR="00DB3901" w:rsidRPr="00C144A9" w14:paraId="58CFF501" w14:textId="77777777" w:rsidTr="004B0D90">
        <w:trPr>
          <w:trHeight w:val="276"/>
        </w:trPr>
        <w:tc>
          <w:tcPr>
            <w:tcW w:w="1160" w:type="dxa"/>
          </w:tcPr>
          <w:p w14:paraId="0CF1F28F" w14:textId="77777777" w:rsidR="00DB3901" w:rsidRPr="00C144A9" w:rsidRDefault="00DB3901" w:rsidP="00620E71">
            <w:pPr>
              <w:pStyle w:val="TableParagraph"/>
              <w:spacing w:line="240" w:lineRule="auto"/>
              <w:ind w:left="0"/>
              <w:rPr>
                <w:sz w:val="20"/>
              </w:rPr>
            </w:pPr>
          </w:p>
        </w:tc>
        <w:tc>
          <w:tcPr>
            <w:tcW w:w="3515" w:type="dxa"/>
          </w:tcPr>
          <w:p w14:paraId="38F302A9" w14:textId="77777777" w:rsidR="00DB3901" w:rsidRPr="00C144A9" w:rsidRDefault="00DB3901" w:rsidP="00620E71">
            <w:pPr>
              <w:pStyle w:val="TableParagraph"/>
              <w:spacing w:line="240" w:lineRule="auto"/>
              <w:ind w:left="0"/>
              <w:rPr>
                <w:sz w:val="20"/>
              </w:rPr>
            </w:pPr>
          </w:p>
        </w:tc>
        <w:tc>
          <w:tcPr>
            <w:tcW w:w="2700" w:type="dxa"/>
          </w:tcPr>
          <w:p w14:paraId="5DB9D566" w14:textId="77777777" w:rsidR="00DB3901" w:rsidRPr="00C144A9" w:rsidRDefault="00DB3901" w:rsidP="00620E71">
            <w:pPr>
              <w:pStyle w:val="TableParagraph"/>
              <w:spacing w:line="240" w:lineRule="auto"/>
              <w:ind w:left="0"/>
              <w:rPr>
                <w:sz w:val="20"/>
              </w:rPr>
            </w:pPr>
          </w:p>
        </w:tc>
        <w:tc>
          <w:tcPr>
            <w:tcW w:w="2251" w:type="dxa"/>
          </w:tcPr>
          <w:p w14:paraId="3D3C9940" w14:textId="77777777" w:rsidR="00DB3901" w:rsidRPr="00C144A9" w:rsidRDefault="00DB3901" w:rsidP="00620E71">
            <w:pPr>
              <w:pStyle w:val="TableParagraph"/>
              <w:spacing w:line="240" w:lineRule="auto"/>
              <w:ind w:left="0"/>
              <w:rPr>
                <w:sz w:val="20"/>
              </w:rPr>
            </w:pPr>
          </w:p>
        </w:tc>
      </w:tr>
    </w:tbl>
    <w:p w14:paraId="1477F3B6" w14:textId="34401926" w:rsidR="00691286" w:rsidRPr="00C144A9" w:rsidRDefault="00691286" w:rsidP="00691286">
      <w:pPr>
        <w:pStyle w:val="Heading1"/>
        <w:rPr>
          <w:rFonts w:ascii="Times New Roman" w:hAnsi="Times New Roman" w:cs="Times New Roman"/>
        </w:rPr>
      </w:pPr>
      <w:bookmarkStart w:id="0" w:name="_bookmark4"/>
      <w:bookmarkEnd w:id="0"/>
      <w:r w:rsidRPr="00C144A9">
        <w:rPr>
          <w:rFonts w:ascii="Times New Roman" w:hAnsi="Times New Roman" w:cs="Times New Roman"/>
        </w:rPr>
        <w:t>Evaluation</w:t>
      </w:r>
      <w:r w:rsidRPr="00C144A9">
        <w:rPr>
          <w:rFonts w:ascii="Times New Roman" w:hAnsi="Times New Roman" w:cs="Times New Roman"/>
          <w:spacing w:val="-11"/>
        </w:rPr>
        <w:t xml:space="preserve"> </w:t>
      </w:r>
      <w:r w:rsidRPr="00C144A9">
        <w:rPr>
          <w:rFonts w:ascii="Times New Roman" w:hAnsi="Times New Roman" w:cs="Times New Roman"/>
        </w:rPr>
        <w:t>Criteria</w:t>
      </w:r>
    </w:p>
    <w:p w14:paraId="068C520A" w14:textId="2E3E216A" w:rsidR="00691286" w:rsidRPr="00C144A9" w:rsidRDefault="00691286" w:rsidP="00C144A9">
      <w:pPr>
        <w:pStyle w:val="BodyText"/>
        <w:ind w:left="284" w:right="256"/>
        <w:jc w:val="both"/>
      </w:pPr>
      <w:r w:rsidRPr="00C144A9">
        <w:t>The Evaluation Team, that is JPS, will evaluate the offers and determine a group of short</w:t>
      </w:r>
      <w:r w:rsidRPr="00C144A9">
        <w:rPr>
          <w:spacing w:val="1"/>
        </w:rPr>
        <w:t xml:space="preserve"> </w:t>
      </w:r>
      <w:r w:rsidRPr="00C144A9">
        <w:t>listed EOIs. The selection will be based on the Evaluation</w:t>
      </w:r>
      <w:r w:rsidR="006C2881">
        <w:t xml:space="preserve"> Team’s judgment of the </w:t>
      </w:r>
      <w:r w:rsidR="002059EF">
        <w:t>respondent’s</w:t>
      </w:r>
      <w:r w:rsidR="006C2881">
        <w:t xml:space="preserve"> </w:t>
      </w:r>
      <w:r w:rsidR="006C2881" w:rsidRPr="00C144A9">
        <w:rPr>
          <w:spacing w:val="1"/>
        </w:rPr>
        <w:t>potential</w:t>
      </w:r>
      <w:r w:rsidRPr="00C144A9">
        <w:t xml:space="preserve"> to successfully fulfill (both commercially and</w:t>
      </w:r>
      <w:r w:rsidR="00AF5C98" w:rsidRPr="00C144A9">
        <w:t xml:space="preserve"> technically) the </w:t>
      </w:r>
      <w:r w:rsidR="00AF5C98" w:rsidRPr="00C144A9">
        <w:rPr>
          <w:spacing w:val="1"/>
        </w:rPr>
        <w:t>distribution</w:t>
      </w:r>
      <w:r w:rsidR="00AF5C98" w:rsidRPr="00C144A9">
        <w:rPr>
          <w:spacing w:val="-1"/>
        </w:rPr>
        <w:t xml:space="preserve"> maintenance </w:t>
      </w:r>
      <w:r w:rsidRPr="00C144A9">
        <w:rPr>
          <w:spacing w:val="-1"/>
        </w:rPr>
        <w:t>obligations</w:t>
      </w:r>
      <w:r w:rsidRPr="00C144A9">
        <w:rPr>
          <w:spacing w:val="-15"/>
        </w:rPr>
        <w:t xml:space="preserve"> </w:t>
      </w:r>
      <w:r w:rsidRPr="00C144A9">
        <w:t>through</w:t>
      </w:r>
      <w:r w:rsidRPr="00C144A9">
        <w:rPr>
          <w:spacing w:val="-15"/>
        </w:rPr>
        <w:t xml:space="preserve"> </w:t>
      </w:r>
      <w:r w:rsidRPr="00C144A9">
        <w:t>the</w:t>
      </w:r>
      <w:r w:rsidRPr="00C144A9">
        <w:rPr>
          <w:spacing w:val="-15"/>
        </w:rPr>
        <w:t xml:space="preserve"> </w:t>
      </w:r>
      <w:r w:rsidRPr="00C144A9">
        <w:t>contract</w:t>
      </w:r>
      <w:r w:rsidRPr="00C144A9">
        <w:rPr>
          <w:spacing w:val="-14"/>
        </w:rPr>
        <w:t xml:space="preserve"> </w:t>
      </w:r>
      <w:r w:rsidRPr="00C144A9">
        <w:t>term.</w:t>
      </w:r>
      <w:r w:rsidRPr="00C144A9">
        <w:rPr>
          <w:spacing w:val="-14"/>
        </w:rPr>
        <w:t xml:space="preserve"> </w:t>
      </w:r>
      <w:r w:rsidRPr="00C144A9">
        <w:t>The</w:t>
      </w:r>
      <w:r w:rsidRPr="00C144A9">
        <w:rPr>
          <w:spacing w:val="-16"/>
        </w:rPr>
        <w:t xml:space="preserve"> </w:t>
      </w:r>
      <w:r w:rsidRPr="00C144A9">
        <w:t>selection</w:t>
      </w:r>
      <w:r w:rsidRPr="00C144A9">
        <w:rPr>
          <w:spacing w:val="-14"/>
        </w:rPr>
        <w:t xml:space="preserve"> </w:t>
      </w:r>
      <w:r w:rsidRPr="00C144A9">
        <w:t>will</w:t>
      </w:r>
      <w:r w:rsidRPr="00C144A9">
        <w:rPr>
          <w:spacing w:val="-14"/>
        </w:rPr>
        <w:t xml:space="preserve"> </w:t>
      </w:r>
      <w:r w:rsidRPr="00C144A9">
        <w:t>be</w:t>
      </w:r>
      <w:r w:rsidRPr="00C144A9">
        <w:rPr>
          <w:spacing w:val="-16"/>
        </w:rPr>
        <w:t xml:space="preserve"> </w:t>
      </w:r>
      <w:r w:rsidRPr="00C144A9">
        <w:t>based</w:t>
      </w:r>
      <w:r w:rsidRPr="00C144A9">
        <w:rPr>
          <w:spacing w:val="-15"/>
        </w:rPr>
        <w:t xml:space="preserve"> </w:t>
      </w:r>
      <w:r w:rsidRPr="00C144A9">
        <w:t>on</w:t>
      </w:r>
      <w:r w:rsidRPr="00C144A9">
        <w:rPr>
          <w:spacing w:val="-15"/>
        </w:rPr>
        <w:t xml:space="preserve"> </w:t>
      </w:r>
      <w:r w:rsidRPr="00C144A9">
        <w:t>an</w:t>
      </w:r>
      <w:r w:rsidRPr="00C144A9">
        <w:rPr>
          <w:spacing w:val="-15"/>
        </w:rPr>
        <w:t xml:space="preserve"> </w:t>
      </w:r>
      <w:r w:rsidRPr="00C144A9">
        <w:t>evaluation</w:t>
      </w:r>
      <w:r w:rsidR="00C144A9">
        <w:t xml:space="preserve"> o</w:t>
      </w:r>
      <w:r w:rsidRPr="00C144A9">
        <w:t>f</w:t>
      </w:r>
      <w:r w:rsidRPr="00C144A9">
        <w:rPr>
          <w:spacing w:val="-7"/>
        </w:rPr>
        <w:t xml:space="preserve"> </w:t>
      </w:r>
      <w:r w:rsidRPr="00C144A9">
        <w:t>the</w:t>
      </w:r>
      <w:r w:rsidRPr="00C144A9">
        <w:rPr>
          <w:spacing w:val="-6"/>
        </w:rPr>
        <w:t xml:space="preserve"> </w:t>
      </w:r>
      <w:r w:rsidRPr="00C144A9">
        <w:t>submitted</w:t>
      </w:r>
      <w:r w:rsidRPr="00C144A9">
        <w:rPr>
          <w:spacing w:val="-6"/>
        </w:rPr>
        <w:t xml:space="preserve"> </w:t>
      </w:r>
      <w:r w:rsidRPr="00C144A9">
        <w:t>information</w:t>
      </w:r>
      <w:r w:rsidRPr="00C144A9">
        <w:rPr>
          <w:spacing w:val="-5"/>
        </w:rPr>
        <w:t xml:space="preserve"> </w:t>
      </w:r>
      <w:r w:rsidRPr="00C144A9">
        <w:t>and</w:t>
      </w:r>
      <w:r w:rsidRPr="00C144A9">
        <w:rPr>
          <w:spacing w:val="-5"/>
        </w:rPr>
        <w:t xml:space="preserve"> </w:t>
      </w:r>
      <w:r w:rsidRPr="00C144A9">
        <w:t>any</w:t>
      </w:r>
      <w:r w:rsidRPr="00C144A9">
        <w:rPr>
          <w:spacing w:val="-8"/>
        </w:rPr>
        <w:t xml:space="preserve"> </w:t>
      </w:r>
      <w:r w:rsidRPr="00C144A9">
        <w:t>follow-up</w:t>
      </w:r>
      <w:r w:rsidRPr="00C144A9">
        <w:rPr>
          <w:spacing w:val="-5"/>
        </w:rPr>
        <w:t xml:space="preserve"> </w:t>
      </w:r>
      <w:r w:rsidRPr="00C144A9">
        <w:t>information</w:t>
      </w:r>
      <w:r w:rsidRPr="00C144A9">
        <w:rPr>
          <w:spacing w:val="-5"/>
        </w:rPr>
        <w:t xml:space="preserve"> </w:t>
      </w:r>
      <w:r w:rsidRPr="00C144A9">
        <w:t>provided</w:t>
      </w:r>
      <w:r w:rsidRPr="00C144A9">
        <w:rPr>
          <w:spacing w:val="-5"/>
        </w:rPr>
        <w:t xml:space="preserve"> </w:t>
      </w:r>
      <w:r w:rsidRPr="00C144A9">
        <w:t>because</w:t>
      </w:r>
      <w:r w:rsidRPr="00C144A9">
        <w:rPr>
          <w:spacing w:val="-4"/>
        </w:rPr>
        <w:t xml:space="preserve"> </w:t>
      </w:r>
      <w:r w:rsidRPr="00C144A9">
        <w:t>of</w:t>
      </w:r>
      <w:r w:rsidRPr="00C144A9">
        <w:rPr>
          <w:spacing w:val="-6"/>
        </w:rPr>
        <w:t xml:space="preserve"> </w:t>
      </w:r>
      <w:r w:rsidRPr="00C144A9">
        <w:t>follow-up</w:t>
      </w:r>
      <w:r w:rsidRPr="00C144A9">
        <w:rPr>
          <w:spacing w:val="-57"/>
        </w:rPr>
        <w:t xml:space="preserve"> </w:t>
      </w:r>
      <w:r w:rsidRPr="00C144A9">
        <w:t>questions that may</w:t>
      </w:r>
      <w:r w:rsidRPr="00C144A9">
        <w:rPr>
          <w:spacing w:val="-5"/>
        </w:rPr>
        <w:t xml:space="preserve"> </w:t>
      </w:r>
      <w:r w:rsidRPr="00C144A9">
        <w:t>be</w:t>
      </w:r>
      <w:r w:rsidRPr="00C144A9">
        <w:rPr>
          <w:spacing w:val="-1"/>
        </w:rPr>
        <w:t xml:space="preserve"> </w:t>
      </w:r>
      <w:r w:rsidRPr="00C144A9">
        <w:t>posed by</w:t>
      </w:r>
      <w:r w:rsidRPr="00C144A9">
        <w:rPr>
          <w:spacing w:val="-5"/>
        </w:rPr>
        <w:t xml:space="preserve"> </w:t>
      </w:r>
      <w:r w:rsidRPr="00C144A9">
        <w:t>the</w:t>
      </w:r>
      <w:r w:rsidRPr="00C144A9">
        <w:rPr>
          <w:spacing w:val="-1"/>
        </w:rPr>
        <w:t xml:space="preserve"> </w:t>
      </w:r>
      <w:r w:rsidRPr="00C144A9">
        <w:t>Evaluation Team.</w:t>
      </w:r>
    </w:p>
    <w:p w14:paraId="5033F637" w14:textId="77777777" w:rsidR="00691286" w:rsidRPr="00C144A9" w:rsidRDefault="00691286" w:rsidP="00C144A9">
      <w:pPr>
        <w:pStyle w:val="BodyText"/>
        <w:spacing w:before="11"/>
        <w:ind w:left="284" w:hanging="405"/>
        <w:rPr>
          <w:sz w:val="23"/>
        </w:rPr>
      </w:pPr>
    </w:p>
    <w:p w14:paraId="78BBA4FE" w14:textId="4E6781A0" w:rsidR="00FC7F36" w:rsidRPr="00C144A9" w:rsidRDefault="00AF5C98" w:rsidP="00C144A9">
      <w:pPr>
        <w:pStyle w:val="BodyText"/>
        <w:ind w:left="284" w:right="997" w:hanging="405"/>
        <w:rPr>
          <w:spacing w:val="-3"/>
        </w:rPr>
      </w:pPr>
      <w:r w:rsidRPr="00C144A9">
        <w:t xml:space="preserve">     </w:t>
      </w:r>
      <w:r w:rsidR="00C144A9">
        <w:t xml:space="preserve"> </w:t>
      </w:r>
      <w:r w:rsidR="00691286" w:rsidRPr="00C144A9">
        <w:t>The</w:t>
      </w:r>
      <w:r w:rsidR="00691286" w:rsidRPr="00C144A9">
        <w:rPr>
          <w:spacing w:val="-3"/>
        </w:rPr>
        <w:t xml:space="preserve"> </w:t>
      </w:r>
      <w:r w:rsidR="00691286" w:rsidRPr="00C144A9">
        <w:t>evaluation criteria</w:t>
      </w:r>
      <w:r w:rsidR="00691286" w:rsidRPr="00C144A9">
        <w:rPr>
          <w:spacing w:val="-3"/>
        </w:rPr>
        <w:t xml:space="preserve"> </w:t>
      </w:r>
      <w:r w:rsidR="00691286" w:rsidRPr="00C144A9">
        <w:t>will include,</w:t>
      </w:r>
      <w:r w:rsidR="00691286" w:rsidRPr="00C144A9">
        <w:rPr>
          <w:spacing w:val="-1"/>
        </w:rPr>
        <w:t xml:space="preserve"> </w:t>
      </w:r>
      <w:r w:rsidR="00691286" w:rsidRPr="00C144A9">
        <w:t>but not</w:t>
      </w:r>
      <w:r w:rsidR="00691286" w:rsidRPr="00C144A9">
        <w:rPr>
          <w:spacing w:val="-1"/>
        </w:rPr>
        <w:t xml:space="preserve"> </w:t>
      </w:r>
      <w:r w:rsidR="00691286" w:rsidRPr="00C144A9">
        <w:t>be limited</w:t>
      </w:r>
      <w:r w:rsidR="00691286" w:rsidRPr="00C144A9">
        <w:rPr>
          <w:spacing w:val="-1"/>
        </w:rPr>
        <w:t xml:space="preserve"> </w:t>
      </w:r>
      <w:r w:rsidR="00691286" w:rsidRPr="00C144A9">
        <w:t>to, the</w:t>
      </w:r>
      <w:r w:rsidR="00691286" w:rsidRPr="00C144A9">
        <w:rPr>
          <w:spacing w:val="-2"/>
        </w:rPr>
        <w:t xml:space="preserve"> </w:t>
      </w:r>
      <w:r w:rsidRPr="00C144A9">
        <w:t>following</w:t>
      </w:r>
      <w:r w:rsidRPr="00C144A9">
        <w:rPr>
          <w:spacing w:val="-3"/>
        </w:rPr>
        <w:t>:</w:t>
      </w:r>
    </w:p>
    <w:p w14:paraId="0040CA7B" w14:textId="77777777" w:rsidR="00AF5C98" w:rsidRPr="00C144A9" w:rsidRDefault="00AF5C98" w:rsidP="00AF5C98">
      <w:pPr>
        <w:pStyle w:val="BodyText"/>
        <w:ind w:left="426" w:right="997" w:hanging="405"/>
        <w:rPr>
          <w:b/>
        </w:rPr>
      </w:pPr>
    </w:p>
    <w:p w14:paraId="7319E5EA" w14:textId="63AA0693" w:rsidR="00691286" w:rsidRPr="00C144A9" w:rsidRDefault="00C144A9" w:rsidP="00C144A9">
      <w:pPr>
        <w:pStyle w:val="BodyText"/>
        <w:spacing w:before="3"/>
        <w:rPr>
          <w:b/>
          <w:sz w:val="22"/>
          <w:szCs w:val="22"/>
        </w:rPr>
      </w:pPr>
      <w:r>
        <w:rPr>
          <w:b/>
          <w:sz w:val="22"/>
          <w:szCs w:val="22"/>
        </w:rPr>
        <w:t xml:space="preserve">  </w:t>
      </w:r>
      <w:r w:rsidR="00FC7F36" w:rsidRPr="00C144A9">
        <w:rPr>
          <w:b/>
          <w:sz w:val="22"/>
          <w:szCs w:val="22"/>
        </w:rPr>
        <w:t>Technical Merit</w:t>
      </w:r>
    </w:p>
    <w:p w14:paraId="7551B08D" w14:textId="77777777" w:rsidR="00691286" w:rsidRPr="00C144A9" w:rsidRDefault="00691286" w:rsidP="00825083">
      <w:pPr>
        <w:pStyle w:val="ListParagraph"/>
        <w:widowControl w:val="0"/>
        <w:numPr>
          <w:ilvl w:val="0"/>
          <w:numId w:val="20"/>
        </w:numPr>
        <w:tabs>
          <w:tab w:val="left" w:pos="976"/>
        </w:tabs>
        <w:autoSpaceDE w:val="0"/>
        <w:autoSpaceDN w:val="0"/>
        <w:spacing w:before="56" w:after="0" w:line="240" w:lineRule="auto"/>
        <w:contextualSpacing w:val="0"/>
        <w:rPr>
          <w:rFonts w:ascii="Times New Roman" w:hAnsi="Times New Roman" w:cs="Times New Roman"/>
          <w:sz w:val="24"/>
        </w:rPr>
      </w:pPr>
      <w:r w:rsidRPr="00C144A9">
        <w:rPr>
          <w:rFonts w:ascii="Times New Roman" w:hAnsi="Times New Roman" w:cs="Times New Roman"/>
          <w:sz w:val="24"/>
        </w:rPr>
        <w:t>Project</w:t>
      </w:r>
      <w:r w:rsidRPr="00C144A9">
        <w:rPr>
          <w:rFonts w:ascii="Times New Roman" w:hAnsi="Times New Roman" w:cs="Times New Roman"/>
          <w:spacing w:val="-3"/>
          <w:sz w:val="24"/>
        </w:rPr>
        <w:t xml:space="preserve"> </w:t>
      </w:r>
      <w:r w:rsidRPr="00C144A9">
        <w:rPr>
          <w:rFonts w:ascii="Times New Roman" w:hAnsi="Times New Roman" w:cs="Times New Roman"/>
          <w:sz w:val="24"/>
        </w:rPr>
        <w:t>Execution</w:t>
      </w:r>
      <w:r w:rsidRPr="00C144A9">
        <w:rPr>
          <w:rFonts w:ascii="Times New Roman" w:hAnsi="Times New Roman" w:cs="Times New Roman"/>
          <w:spacing w:val="-3"/>
          <w:sz w:val="24"/>
        </w:rPr>
        <w:t xml:space="preserve"> </w:t>
      </w:r>
      <w:r w:rsidRPr="00C144A9">
        <w:rPr>
          <w:rFonts w:ascii="Times New Roman" w:hAnsi="Times New Roman" w:cs="Times New Roman"/>
          <w:sz w:val="24"/>
        </w:rPr>
        <w:t>Assessment</w:t>
      </w:r>
    </w:p>
    <w:p w14:paraId="59EF164B" w14:textId="5D7F9FB9" w:rsidR="00691286" w:rsidRPr="00C144A9" w:rsidRDefault="00691286" w:rsidP="00825083">
      <w:pPr>
        <w:pStyle w:val="ListParagraph"/>
        <w:widowControl w:val="0"/>
        <w:numPr>
          <w:ilvl w:val="0"/>
          <w:numId w:val="20"/>
        </w:numPr>
        <w:tabs>
          <w:tab w:val="left" w:pos="976"/>
        </w:tabs>
        <w:autoSpaceDE w:val="0"/>
        <w:autoSpaceDN w:val="0"/>
        <w:spacing w:after="0" w:line="240" w:lineRule="auto"/>
        <w:contextualSpacing w:val="0"/>
        <w:rPr>
          <w:rFonts w:ascii="Times New Roman" w:hAnsi="Times New Roman" w:cs="Times New Roman"/>
          <w:sz w:val="24"/>
        </w:rPr>
      </w:pPr>
      <w:r w:rsidRPr="00C144A9">
        <w:rPr>
          <w:rFonts w:ascii="Times New Roman" w:hAnsi="Times New Roman" w:cs="Times New Roman"/>
          <w:sz w:val="24"/>
        </w:rPr>
        <w:t>Experience</w:t>
      </w:r>
    </w:p>
    <w:p w14:paraId="041F67BC" w14:textId="77777777" w:rsidR="00FC7F36" w:rsidRPr="00C144A9" w:rsidRDefault="00FC7F36" w:rsidP="00FC7F36">
      <w:pPr>
        <w:pStyle w:val="ListParagraph"/>
        <w:widowControl w:val="0"/>
        <w:tabs>
          <w:tab w:val="left" w:pos="976"/>
        </w:tabs>
        <w:autoSpaceDE w:val="0"/>
        <w:autoSpaceDN w:val="0"/>
        <w:spacing w:after="0" w:line="240" w:lineRule="auto"/>
        <w:ind w:left="975"/>
        <w:contextualSpacing w:val="0"/>
        <w:rPr>
          <w:rFonts w:ascii="Times New Roman" w:hAnsi="Times New Roman" w:cs="Times New Roman"/>
          <w:sz w:val="24"/>
        </w:rPr>
      </w:pPr>
    </w:p>
    <w:p w14:paraId="7FCCC1E0" w14:textId="1E4AC1D6" w:rsidR="00FC7F36" w:rsidRPr="00C144A9" w:rsidRDefault="00C144A9" w:rsidP="00C144A9">
      <w:pPr>
        <w:widowControl w:val="0"/>
        <w:tabs>
          <w:tab w:val="left" w:pos="976"/>
        </w:tabs>
        <w:autoSpaceDE w:val="0"/>
        <w:autoSpaceDN w:val="0"/>
        <w:spacing w:before="55" w:after="0" w:line="240" w:lineRule="auto"/>
        <w:rPr>
          <w:rFonts w:ascii="Times New Roman" w:hAnsi="Times New Roman" w:cs="Times New Roman"/>
          <w:b/>
          <w:sz w:val="24"/>
        </w:rPr>
      </w:pPr>
      <w:r>
        <w:rPr>
          <w:rFonts w:ascii="Times New Roman" w:hAnsi="Times New Roman" w:cs="Times New Roman"/>
          <w:b/>
          <w:sz w:val="24"/>
        </w:rPr>
        <w:t xml:space="preserve">  </w:t>
      </w:r>
      <w:r w:rsidR="00FC7F36" w:rsidRPr="00C144A9">
        <w:rPr>
          <w:rFonts w:ascii="Times New Roman" w:hAnsi="Times New Roman" w:cs="Times New Roman"/>
          <w:b/>
          <w:sz w:val="24"/>
        </w:rPr>
        <w:t>Commercial Merit</w:t>
      </w:r>
    </w:p>
    <w:p w14:paraId="2CAD17E9" w14:textId="4DFD0C46" w:rsidR="00691286" w:rsidRPr="00C144A9" w:rsidRDefault="00691286" w:rsidP="00825083">
      <w:pPr>
        <w:pStyle w:val="ListParagraph"/>
        <w:widowControl w:val="0"/>
        <w:numPr>
          <w:ilvl w:val="0"/>
          <w:numId w:val="20"/>
        </w:numPr>
        <w:tabs>
          <w:tab w:val="left" w:pos="976"/>
        </w:tabs>
        <w:autoSpaceDE w:val="0"/>
        <w:autoSpaceDN w:val="0"/>
        <w:spacing w:before="55" w:after="0" w:line="240" w:lineRule="auto"/>
        <w:contextualSpacing w:val="0"/>
        <w:rPr>
          <w:rFonts w:ascii="Times New Roman" w:hAnsi="Times New Roman" w:cs="Times New Roman"/>
          <w:sz w:val="24"/>
        </w:rPr>
      </w:pPr>
      <w:r w:rsidRPr="00C144A9">
        <w:rPr>
          <w:rFonts w:ascii="Times New Roman" w:hAnsi="Times New Roman" w:cs="Times New Roman"/>
          <w:sz w:val="24"/>
        </w:rPr>
        <w:t>Organizational</w:t>
      </w:r>
      <w:r w:rsidRPr="00C144A9">
        <w:rPr>
          <w:rFonts w:ascii="Times New Roman" w:hAnsi="Times New Roman" w:cs="Times New Roman"/>
          <w:spacing w:val="-4"/>
          <w:sz w:val="24"/>
        </w:rPr>
        <w:t xml:space="preserve"> </w:t>
      </w:r>
      <w:r w:rsidRPr="00C144A9">
        <w:rPr>
          <w:rFonts w:ascii="Times New Roman" w:hAnsi="Times New Roman" w:cs="Times New Roman"/>
          <w:sz w:val="24"/>
        </w:rPr>
        <w:t>Details</w:t>
      </w:r>
    </w:p>
    <w:p w14:paraId="077B12AD" w14:textId="77777777" w:rsidR="00691286" w:rsidRPr="00C144A9" w:rsidRDefault="00691286" w:rsidP="00825083">
      <w:pPr>
        <w:pStyle w:val="ListParagraph"/>
        <w:widowControl w:val="0"/>
        <w:numPr>
          <w:ilvl w:val="0"/>
          <w:numId w:val="20"/>
        </w:numPr>
        <w:tabs>
          <w:tab w:val="left" w:pos="976"/>
        </w:tabs>
        <w:autoSpaceDE w:val="0"/>
        <w:autoSpaceDN w:val="0"/>
        <w:spacing w:before="1" w:after="0" w:line="240" w:lineRule="auto"/>
        <w:contextualSpacing w:val="0"/>
        <w:rPr>
          <w:rFonts w:ascii="Times New Roman" w:hAnsi="Times New Roman" w:cs="Times New Roman"/>
          <w:sz w:val="24"/>
        </w:rPr>
      </w:pPr>
      <w:r w:rsidRPr="00C144A9">
        <w:rPr>
          <w:rFonts w:ascii="Times New Roman" w:hAnsi="Times New Roman" w:cs="Times New Roman"/>
          <w:sz w:val="24"/>
        </w:rPr>
        <w:t>Financial</w:t>
      </w:r>
      <w:r w:rsidRPr="00C144A9">
        <w:rPr>
          <w:rFonts w:ascii="Times New Roman" w:hAnsi="Times New Roman" w:cs="Times New Roman"/>
          <w:spacing w:val="-2"/>
          <w:sz w:val="24"/>
        </w:rPr>
        <w:t xml:space="preserve"> </w:t>
      </w:r>
      <w:r w:rsidRPr="00C144A9">
        <w:rPr>
          <w:rFonts w:ascii="Times New Roman" w:hAnsi="Times New Roman" w:cs="Times New Roman"/>
          <w:sz w:val="24"/>
        </w:rPr>
        <w:t>Capabilities</w:t>
      </w:r>
    </w:p>
    <w:p w14:paraId="17881FD6" w14:textId="77777777" w:rsidR="00691286" w:rsidRPr="00C144A9" w:rsidRDefault="00691286" w:rsidP="00825083">
      <w:pPr>
        <w:pStyle w:val="ListParagraph"/>
        <w:widowControl w:val="0"/>
        <w:numPr>
          <w:ilvl w:val="0"/>
          <w:numId w:val="20"/>
        </w:numPr>
        <w:tabs>
          <w:tab w:val="left" w:pos="976"/>
        </w:tabs>
        <w:autoSpaceDE w:val="0"/>
        <w:autoSpaceDN w:val="0"/>
        <w:spacing w:after="0" w:line="275" w:lineRule="exact"/>
        <w:contextualSpacing w:val="0"/>
        <w:rPr>
          <w:rFonts w:ascii="Times New Roman" w:hAnsi="Times New Roman" w:cs="Times New Roman"/>
          <w:sz w:val="24"/>
        </w:rPr>
      </w:pPr>
      <w:r w:rsidRPr="00C144A9">
        <w:rPr>
          <w:rFonts w:ascii="Times New Roman" w:hAnsi="Times New Roman" w:cs="Times New Roman"/>
          <w:sz w:val="24"/>
        </w:rPr>
        <w:t>Technical</w:t>
      </w:r>
      <w:r w:rsidRPr="00C144A9">
        <w:rPr>
          <w:rFonts w:ascii="Times New Roman" w:hAnsi="Times New Roman" w:cs="Times New Roman"/>
          <w:spacing w:val="-3"/>
          <w:sz w:val="24"/>
        </w:rPr>
        <w:t xml:space="preserve"> </w:t>
      </w:r>
      <w:r w:rsidRPr="00C144A9">
        <w:rPr>
          <w:rFonts w:ascii="Times New Roman" w:hAnsi="Times New Roman" w:cs="Times New Roman"/>
          <w:sz w:val="24"/>
        </w:rPr>
        <w:t>Capabilities</w:t>
      </w:r>
    </w:p>
    <w:p w14:paraId="5C3A15EE" w14:textId="7F4FC2BE" w:rsidR="00691286" w:rsidRPr="00C144A9" w:rsidRDefault="00691286" w:rsidP="00825083">
      <w:pPr>
        <w:pStyle w:val="ListParagraph"/>
        <w:widowControl w:val="0"/>
        <w:numPr>
          <w:ilvl w:val="0"/>
          <w:numId w:val="20"/>
        </w:numPr>
        <w:tabs>
          <w:tab w:val="left" w:pos="1012"/>
        </w:tabs>
        <w:autoSpaceDE w:val="0"/>
        <w:autoSpaceDN w:val="0"/>
        <w:spacing w:after="0" w:line="277" w:lineRule="exact"/>
        <w:contextualSpacing w:val="0"/>
        <w:rPr>
          <w:rFonts w:ascii="Times New Roman" w:hAnsi="Times New Roman" w:cs="Times New Roman"/>
          <w:sz w:val="24"/>
        </w:rPr>
      </w:pPr>
      <w:r w:rsidRPr="00C144A9">
        <w:rPr>
          <w:rFonts w:ascii="Times New Roman" w:hAnsi="Times New Roman" w:cs="Times New Roman"/>
          <w:sz w:val="24"/>
        </w:rPr>
        <w:t>Qualification</w:t>
      </w:r>
    </w:p>
    <w:p w14:paraId="31EEF6D3" w14:textId="77777777" w:rsidR="00FC7F36" w:rsidRPr="00C144A9" w:rsidRDefault="00FC7F36" w:rsidP="00FC7F36">
      <w:pPr>
        <w:pStyle w:val="ListParagraph"/>
        <w:widowControl w:val="0"/>
        <w:tabs>
          <w:tab w:val="left" w:pos="1012"/>
        </w:tabs>
        <w:autoSpaceDE w:val="0"/>
        <w:autoSpaceDN w:val="0"/>
        <w:spacing w:after="0" w:line="277" w:lineRule="exact"/>
        <w:ind w:left="1011"/>
        <w:contextualSpacing w:val="0"/>
        <w:rPr>
          <w:rFonts w:ascii="Times New Roman" w:hAnsi="Times New Roman" w:cs="Times New Roman"/>
          <w:sz w:val="24"/>
        </w:rPr>
      </w:pPr>
    </w:p>
    <w:p w14:paraId="3B7079CD" w14:textId="57C23456" w:rsidR="00691286" w:rsidRPr="00C144A9" w:rsidRDefault="00C144A9" w:rsidP="00C144A9">
      <w:pPr>
        <w:pStyle w:val="BodyText"/>
        <w:spacing w:before="9"/>
        <w:rPr>
          <w:b/>
        </w:rPr>
      </w:pPr>
      <w:r>
        <w:rPr>
          <w:b/>
        </w:rPr>
        <w:t xml:space="preserve"> </w:t>
      </w:r>
      <w:r w:rsidR="00FC7F36" w:rsidRPr="00C144A9">
        <w:rPr>
          <w:b/>
        </w:rPr>
        <w:t>Evaluation Weighting</w:t>
      </w:r>
    </w:p>
    <w:p w14:paraId="3EF6BC1C" w14:textId="77777777" w:rsidR="00FC7F36" w:rsidRPr="00C144A9" w:rsidRDefault="00FC7F36" w:rsidP="00691286">
      <w:pPr>
        <w:pStyle w:val="BodyText"/>
        <w:spacing w:before="9"/>
        <w:rPr>
          <w:b/>
        </w:rPr>
      </w:pPr>
    </w:p>
    <w:p w14:paraId="64FD80F1" w14:textId="24C6B261" w:rsidR="00691286" w:rsidRDefault="00691286" w:rsidP="00C144A9">
      <w:pPr>
        <w:pStyle w:val="BodyText"/>
        <w:spacing w:before="1"/>
      </w:pPr>
      <w:r w:rsidRPr="00C144A9">
        <w:t>The</w:t>
      </w:r>
      <w:r w:rsidRPr="00C144A9">
        <w:rPr>
          <w:spacing w:val="-3"/>
        </w:rPr>
        <w:t xml:space="preserve"> </w:t>
      </w:r>
      <w:r w:rsidRPr="00C144A9">
        <w:t>evaluation weighting</w:t>
      </w:r>
      <w:r w:rsidRPr="00C144A9">
        <w:rPr>
          <w:spacing w:val="-1"/>
        </w:rPr>
        <w:t xml:space="preserve"> </w:t>
      </w:r>
      <w:r w:rsidRPr="00C144A9">
        <w:t>will</w:t>
      </w:r>
      <w:r w:rsidRPr="00C144A9">
        <w:rPr>
          <w:spacing w:val="2"/>
        </w:rPr>
        <w:t xml:space="preserve"> </w:t>
      </w:r>
      <w:r w:rsidRPr="00C144A9">
        <w:rPr>
          <w:b/>
        </w:rPr>
        <w:t>broadly</w:t>
      </w:r>
      <w:r w:rsidRPr="00C144A9">
        <w:rPr>
          <w:b/>
          <w:spacing w:val="1"/>
        </w:rPr>
        <w:t xml:space="preserve"> </w:t>
      </w:r>
      <w:r w:rsidRPr="00C144A9">
        <w:t>be</w:t>
      </w:r>
      <w:r w:rsidRPr="00C144A9">
        <w:rPr>
          <w:spacing w:val="-2"/>
        </w:rPr>
        <w:t xml:space="preserve"> </w:t>
      </w:r>
      <w:r w:rsidRPr="00C144A9">
        <w:t>as follows:</w:t>
      </w:r>
    </w:p>
    <w:p w14:paraId="3518B1FB" w14:textId="77777777" w:rsidR="00691286" w:rsidRPr="00C144A9" w:rsidRDefault="00691286" w:rsidP="00691286">
      <w:pPr>
        <w:pStyle w:val="Heading3"/>
        <w:spacing w:before="0"/>
        <w:ind w:left="920"/>
        <w:rPr>
          <w:rFonts w:ascii="Times New Roman" w:hAnsi="Times New Roman" w:cs="Times New Roman"/>
          <w:b/>
          <w:color w:val="auto"/>
        </w:rPr>
      </w:pPr>
      <w:r w:rsidRPr="00C144A9">
        <w:rPr>
          <w:rFonts w:ascii="Times New Roman" w:hAnsi="Times New Roman" w:cs="Times New Roman"/>
          <w:b/>
          <w:color w:val="auto"/>
        </w:rPr>
        <w:lastRenderedPageBreak/>
        <w:t>Technical</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(55%)</w:t>
      </w:r>
      <w:r w:rsidRPr="00C144A9">
        <w:rPr>
          <w:rFonts w:ascii="Times New Roman" w:hAnsi="Times New Roman" w:cs="Times New Roman"/>
          <w:b/>
          <w:color w:val="auto"/>
          <w:spacing w:val="-3"/>
        </w:rPr>
        <w:t xml:space="preserve"> </w:t>
      </w:r>
      <w:r w:rsidRPr="00C144A9">
        <w:rPr>
          <w:rFonts w:ascii="Times New Roman" w:hAnsi="Times New Roman" w:cs="Times New Roman"/>
          <w:b/>
          <w:color w:val="auto"/>
        </w:rPr>
        <w:t>–</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which</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will</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include</w:t>
      </w:r>
      <w:r w:rsidRPr="00C144A9">
        <w:rPr>
          <w:rFonts w:ascii="Times New Roman" w:hAnsi="Times New Roman" w:cs="Times New Roman"/>
          <w:b/>
          <w:color w:val="auto"/>
          <w:spacing w:val="-3"/>
        </w:rPr>
        <w:t xml:space="preserve"> </w:t>
      </w:r>
      <w:r w:rsidRPr="00C144A9">
        <w:rPr>
          <w:rFonts w:ascii="Times New Roman" w:hAnsi="Times New Roman" w:cs="Times New Roman"/>
          <w:b/>
          <w:color w:val="auto"/>
        </w:rPr>
        <w:t>but</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not</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be</w:t>
      </w:r>
      <w:r w:rsidRPr="00C144A9">
        <w:rPr>
          <w:rFonts w:ascii="Times New Roman" w:hAnsi="Times New Roman" w:cs="Times New Roman"/>
          <w:b/>
          <w:color w:val="auto"/>
          <w:spacing w:val="-3"/>
        </w:rPr>
        <w:t xml:space="preserve"> </w:t>
      </w:r>
      <w:r w:rsidRPr="00C144A9">
        <w:rPr>
          <w:rFonts w:ascii="Times New Roman" w:hAnsi="Times New Roman" w:cs="Times New Roman"/>
          <w:b/>
          <w:color w:val="auto"/>
        </w:rPr>
        <w:t>limited</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to</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the</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following</w:t>
      </w:r>
      <w:r w:rsidRPr="00C144A9">
        <w:rPr>
          <w:rFonts w:ascii="Times New Roman" w:hAnsi="Times New Roman" w:cs="Times New Roman"/>
          <w:b/>
          <w:color w:val="auto"/>
          <w:spacing w:val="3"/>
        </w:rPr>
        <w:t xml:space="preserve"> </w:t>
      </w:r>
      <w:r w:rsidRPr="00C144A9">
        <w:rPr>
          <w:rFonts w:ascii="Times New Roman" w:hAnsi="Times New Roman" w:cs="Times New Roman"/>
          <w:b/>
          <w:color w:val="auto"/>
        </w:rPr>
        <w:t>components:</w:t>
      </w:r>
    </w:p>
    <w:p w14:paraId="0F70BEEE" w14:textId="77777777" w:rsidR="00691286" w:rsidRPr="00C144A9" w:rsidRDefault="00691286" w:rsidP="00691286">
      <w:pPr>
        <w:pStyle w:val="BodyText"/>
        <w:rPr>
          <w:b/>
        </w:rPr>
      </w:pPr>
    </w:p>
    <w:p w14:paraId="735974A5" w14:textId="77777777" w:rsidR="00691286" w:rsidRPr="00C144A9" w:rsidRDefault="00691286" w:rsidP="00825083">
      <w:pPr>
        <w:pStyle w:val="ListParagraph"/>
        <w:widowControl w:val="0"/>
        <w:numPr>
          <w:ilvl w:val="1"/>
          <w:numId w:val="19"/>
        </w:numPr>
        <w:tabs>
          <w:tab w:val="left" w:pos="1245"/>
        </w:tabs>
        <w:autoSpaceDE w:val="0"/>
        <w:autoSpaceDN w:val="0"/>
        <w:spacing w:after="0" w:line="240" w:lineRule="auto"/>
        <w:ind w:hanging="145"/>
        <w:contextualSpacing w:val="0"/>
        <w:rPr>
          <w:rFonts w:ascii="Times New Roman" w:hAnsi="Times New Roman" w:cs="Times New Roman"/>
          <w:sz w:val="24"/>
        </w:rPr>
      </w:pPr>
      <w:r w:rsidRPr="00C144A9">
        <w:rPr>
          <w:rFonts w:ascii="Times New Roman" w:hAnsi="Times New Roman" w:cs="Times New Roman"/>
          <w:sz w:val="24"/>
        </w:rPr>
        <w:t>Project</w:t>
      </w:r>
      <w:r w:rsidRPr="00C144A9">
        <w:rPr>
          <w:rFonts w:ascii="Times New Roman" w:hAnsi="Times New Roman" w:cs="Times New Roman"/>
          <w:spacing w:val="-3"/>
          <w:sz w:val="24"/>
        </w:rPr>
        <w:t xml:space="preserve"> </w:t>
      </w:r>
      <w:r w:rsidRPr="00C144A9">
        <w:rPr>
          <w:rFonts w:ascii="Times New Roman" w:hAnsi="Times New Roman" w:cs="Times New Roman"/>
          <w:sz w:val="24"/>
        </w:rPr>
        <w:t>Execution</w:t>
      </w:r>
      <w:r w:rsidRPr="00C144A9">
        <w:rPr>
          <w:rFonts w:ascii="Times New Roman" w:hAnsi="Times New Roman" w:cs="Times New Roman"/>
          <w:spacing w:val="-3"/>
          <w:sz w:val="24"/>
        </w:rPr>
        <w:t xml:space="preserve"> </w:t>
      </w:r>
      <w:r w:rsidRPr="00C144A9">
        <w:rPr>
          <w:rFonts w:ascii="Times New Roman" w:hAnsi="Times New Roman" w:cs="Times New Roman"/>
          <w:sz w:val="24"/>
        </w:rPr>
        <w:t>Assessment</w:t>
      </w:r>
    </w:p>
    <w:p w14:paraId="49DCC305" w14:textId="77777777" w:rsidR="00691286" w:rsidRPr="00C144A9" w:rsidRDefault="00691286" w:rsidP="00825083">
      <w:pPr>
        <w:pStyle w:val="ListParagraph"/>
        <w:widowControl w:val="0"/>
        <w:numPr>
          <w:ilvl w:val="1"/>
          <w:numId w:val="19"/>
        </w:numPr>
        <w:tabs>
          <w:tab w:val="left" w:pos="1245"/>
        </w:tabs>
        <w:autoSpaceDE w:val="0"/>
        <w:autoSpaceDN w:val="0"/>
        <w:spacing w:after="0" w:line="276" w:lineRule="exact"/>
        <w:ind w:hanging="145"/>
        <w:contextualSpacing w:val="0"/>
        <w:rPr>
          <w:rFonts w:ascii="Times New Roman" w:hAnsi="Times New Roman" w:cs="Times New Roman"/>
          <w:sz w:val="24"/>
        </w:rPr>
      </w:pPr>
      <w:r w:rsidRPr="00C144A9">
        <w:rPr>
          <w:rFonts w:ascii="Times New Roman" w:hAnsi="Times New Roman" w:cs="Times New Roman"/>
          <w:sz w:val="24"/>
        </w:rPr>
        <w:t>Experience</w:t>
      </w:r>
    </w:p>
    <w:p w14:paraId="35327201" w14:textId="77777777" w:rsidR="00691286" w:rsidRPr="00C144A9" w:rsidRDefault="00691286" w:rsidP="00825083">
      <w:pPr>
        <w:pStyle w:val="ListParagraph"/>
        <w:widowControl w:val="0"/>
        <w:numPr>
          <w:ilvl w:val="0"/>
          <w:numId w:val="18"/>
        </w:numPr>
        <w:tabs>
          <w:tab w:val="left" w:pos="1281"/>
        </w:tabs>
        <w:autoSpaceDE w:val="0"/>
        <w:autoSpaceDN w:val="0"/>
        <w:spacing w:after="0" w:line="277" w:lineRule="exact"/>
        <w:ind w:hanging="181"/>
        <w:contextualSpacing w:val="0"/>
        <w:rPr>
          <w:rFonts w:ascii="Times New Roman" w:hAnsi="Times New Roman" w:cs="Times New Roman"/>
          <w:sz w:val="24"/>
        </w:rPr>
      </w:pPr>
      <w:r w:rsidRPr="00C144A9">
        <w:rPr>
          <w:rFonts w:ascii="Times New Roman" w:hAnsi="Times New Roman" w:cs="Times New Roman"/>
          <w:sz w:val="24"/>
        </w:rPr>
        <w:t>Qualifications</w:t>
      </w:r>
    </w:p>
    <w:p w14:paraId="6B4C6C5F" w14:textId="77777777" w:rsidR="00691286" w:rsidRPr="00C144A9" w:rsidRDefault="00691286" w:rsidP="00825083">
      <w:pPr>
        <w:pStyle w:val="ListParagraph"/>
        <w:widowControl w:val="0"/>
        <w:numPr>
          <w:ilvl w:val="0"/>
          <w:numId w:val="17"/>
        </w:numPr>
        <w:tabs>
          <w:tab w:val="left" w:pos="1245"/>
        </w:tabs>
        <w:autoSpaceDE w:val="0"/>
        <w:autoSpaceDN w:val="0"/>
        <w:spacing w:after="0" w:line="275" w:lineRule="exact"/>
        <w:ind w:hanging="145"/>
        <w:contextualSpacing w:val="0"/>
        <w:rPr>
          <w:rFonts w:ascii="Times New Roman" w:hAnsi="Times New Roman" w:cs="Times New Roman"/>
          <w:sz w:val="24"/>
        </w:rPr>
      </w:pPr>
      <w:r w:rsidRPr="00C144A9">
        <w:rPr>
          <w:rFonts w:ascii="Times New Roman" w:hAnsi="Times New Roman" w:cs="Times New Roman"/>
          <w:sz w:val="24"/>
        </w:rPr>
        <w:t>Health,</w:t>
      </w:r>
      <w:r w:rsidRPr="00C144A9">
        <w:rPr>
          <w:rFonts w:ascii="Times New Roman" w:hAnsi="Times New Roman" w:cs="Times New Roman"/>
          <w:spacing w:val="-3"/>
          <w:sz w:val="24"/>
        </w:rPr>
        <w:t xml:space="preserve"> </w:t>
      </w:r>
      <w:r w:rsidRPr="00C144A9">
        <w:rPr>
          <w:rFonts w:ascii="Times New Roman" w:hAnsi="Times New Roman" w:cs="Times New Roman"/>
          <w:sz w:val="24"/>
        </w:rPr>
        <w:t>Safety,</w:t>
      </w:r>
      <w:r w:rsidRPr="00C144A9">
        <w:rPr>
          <w:rFonts w:ascii="Times New Roman" w:hAnsi="Times New Roman" w:cs="Times New Roman"/>
          <w:spacing w:val="-2"/>
          <w:sz w:val="24"/>
        </w:rPr>
        <w:t xml:space="preserve"> </w:t>
      </w:r>
      <w:r w:rsidRPr="00C144A9">
        <w:rPr>
          <w:rFonts w:ascii="Times New Roman" w:hAnsi="Times New Roman" w:cs="Times New Roman"/>
          <w:sz w:val="24"/>
        </w:rPr>
        <w:t>Security,</w:t>
      </w:r>
      <w:r w:rsidRPr="00C144A9">
        <w:rPr>
          <w:rFonts w:ascii="Times New Roman" w:hAnsi="Times New Roman" w:cs="Times New Roman"/>
          <w:spacing w:val="-2"/>
          <w:sz w:val="24"/>
        </w:rPr>
        <w:t xml:space="preserve"> </w:t>
      </w:r>
      <w:r w:rsidRPr="00C144A9">
        <w:rPr>
          <w:rFonts w:ascii="Times New Roman" w:hAnsi="Times New Roman" w:cs="Times New Roman"/>
          <w:sz w:val="24"/>
        </w:rPr>
        <w:t>and</w:t>
      </w:r>
    </w:p>
    <w:p w14:paraId="6DE67ACF" w14:textId="77777777" w:rsidR="00691286" w:rsidRPr="00C144A9" w:rsidRDefault="00691286" w:rsidP="00825083">
      <w:pPr>
        <w:pStyle w:val="ListParagraph"/>
        <w:widowControl w:val="0"/>
        <w:numPr>
          <w:ilvl w:val="0"/>
          <w:numId w:val="16"/>
        </w:numPr>
        <w:tabs>
          <w:tab w:val="left" w:pos="1281"/>
        </w:tabs>
        <w:autoSpaceDE w:val="0"/>
        <w:autoSpaceDN w:val="0"/>
        <w:spacing w:after="0" w:line="277" w:lineRule="exact"/>
        <w:ind w:hanging="181"/>
        <w:contextualSpacing w:val="0"/>
        <w:rPr>
          <w:rFonts w:ascii="Times New Roman" w:hAnsi="Times New Roman" w:cs="Times New Roman"/>
          <w:sz w:val="24"/>
        </w:rPr>
      </w:pPr>
      <w:r w:rsidRPr="00C144A9">
        <w:rPr>
          <w:rFonts w:ascii="Times New Roman" w:hAnsi="Times New Roman" w:cs="Times New Roman"/>
          <w:sz w:val="24"/>
        </w:rPr>
        <w:t>Environmental</w:t>
      </w:r>
      <w:r w:rsidRPr="00C144A9">
        <w:rPr>
          <w:rFonts w:ascii="Times New Roman" w:hAnsi="Times New Roman" w:cs="Times New Roman"/>
          <w:spacing w:val="-1"/>
          <w:sz w:val="24"/>
        </w:rPr>
        <w:t xml:space="preserve"> </w:t>
      </w:r>
      <w:r w:rsidRPr="00C144A9">
        <w:rPr>
          <w:rFonts w:ascii="Times New Roman" w:hAnsi="Times New Roman" w:cs="Times New Roman"/>
          <w:sz w:val="24"/>
        </w:rPr>
        <w:t>(HSSE)</w:t>
      </w:r>
      <w:r w:rsidRPr="00C144A9">
        <w:rPr>
          <w:rFonts w:ascii="Times New Roman" w:hAnsi="Times New Roman" w:cs="Times New Roman"/>
          <w:spacing w:val="-2"/>
          <w:sz w:val="24"/>
        </w:rPr>
        <w:t xml:space="preserve"> </w:t>
      </w:r>
      <w:r w:rsidRPr="00C144A9">
        <w:rPr>
          <w:rFonts w:ascii="Times New Roman" w:hAnsi="Times New Roman" w:cs="Times New Roman"/>
          <w:sz w:val="24"/>
        </w:rPr>
        <w:t>Record</w:t>
      </w:r>
      <w:r w:rsidRPr="00C144A9">
        <w:rPr>
          <w:rFonts w:ascii="Times New Roman" w:hAnsi="Times New Roman" w:cs="Times New Roman"/>
          <w:spacing w:val="-1"/>
          <w:sz w:val="24"/>
        </w:rPr>
        <w:t xml:space="preserve"> </w:t>
      </w:r>
      <w:r w:rsidRPr="00C144A9">
        <w:rPr>
          <w:rFonts w:ascii="Times New Roman" w:hAnsi="Times New Roman" w:cs="Times New Roman"/>
          <w:sz w:val="24"/>
        </w:rPr>
        <w:t>and</w:t>
      </w:r>
      <w:r w:rsidRPr="00C144A9">
        <w:rPr>
          <w:rFonts w:ascii="Times New Roman" w:hAnsi="Times New Roman" w:cs="Times New Roman"/>
          <w:spacing w:val="-1"/>
          <w:sz w:val="24"/>
        </w:rPr>
        <w:t xml:space="preserve"> </w:t>
      </w:r>
      <w:r w:rsidRPr="00C144A9">
        <w:rPr>
          <w:rFonts w:ascii="Times New Roman" w:hAnsi="Times New Roman" w:cs="Times New Roman"/>
          <w:sz w:val="24"/>
        </w:rPr>
        <w:t>plan</w:t>
      </w:r>
    </w:p>
    <w:p w14:paraId="3E02529B" w14:textId="77777777" w:rsidR="00691286" w:rsidRPr="00C144A9" w:rsidRDefault="00691286" w:rsidP="00691286">
      <w:pPr>
        <w:pStyle w:val="BodyText"/>
        <w:spacing w:before="4"/>
      </w:pPr>
    </w:p>
    <w:p w14:paraId="7A27E470" w14:textId="77777777" w:rsidR="00691286" w:rsidRPr="00C144A9" w:rsidRDefault="00691286" w:rsidP="00691286">
      <w:pPr>
        <w:pStyle w:val="Heading3"/>
        <w:spacing w:before="0"/>
        <w:ind w:left="920" w:right="573"/>
        <w:rPr>
          <w:rFonts w:ascii="Times New Roman" w:hAnsi="Times New Roman" w:cs="Times New Roman"/>
          <w:b/>
          <w:color w:val="auto"/>
        </w:rPr>
      </w:pPr>
      <w:r w:rsidRPr="00C144A9">
        <w:rPr>
          <w:rFonts w:ascii="Times New Roman" w:hAnsi="Times New Roman" w:cs="Times New Roman"/>
          <w:b/>
          <w:color w:val="auto"/>
        </w:rPr>
        <w:t>Commercial</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(40%)</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which</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will</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include</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but</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not</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be</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limited</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to</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the</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following</w:t>
      </w:r>
      <w:r w:rsidRPr="00C144A9">
        <w:rPr>
          <w:rFonts w:ascii="Times New Roman" w:hAnsi="Times New Roman" w:cs="Times New Roman"/>
          <w:b/>
          <w:color w:val="auto"/>
          <w:spacing w:val="-4"/>
        </w:rPr>
        <w:t xml:space="preserve"> </w:t>
      </w:r>
      <w:r w:rsidRPr="00C144A9">
        <w:rPr>
          <w:rFonts w:ascii="Times New Roman" w:hAnsi="Times New Roman" w:cs="Times New Roman"/>
          <w:b/>
          <w:color w:val="auto"/>
        </w:rPr>
        <w:t>best</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and</w:t>
      </w:r>
      <w:r w:rsidRPr="00C144A9">
        <w:rPr>
          <w:rFonts w:ascii="Times New Roman" w:hAnsi="Times New Roman" w:cs="Times New Roman"/>
          <w:b/>
          <w:color w:val="auto"/>
          <w:spacing w:val="-57"/>
        </w:rPr>
        <w:t xml:space="preserve"> </w:t>
      </w:r>
      <w:r w:rsidRPr="00C144A9">
        <w:rPr>
          <w:rFonts w:ascii="Times New Roman" w:hAnsi="Times New Roman" w:cs="Times New Roman"/>
          <w:b/>
          <w:color w:val="auto"/>
        </w:rPr>
        <w:t>final</w:t>
      </w:r>
      <w:r w:rsidRPr="00C144A9">
        <w:rPr>
          <w:rFonts w:ascii="Times New Roman" w:hAnsi="Times New Roman" w:cs="Times New Roman"/>
          <w:b/>
          <w:color w:val="auto"/>
          <w:spacing w:val="-1"/>
        </w:rPr>
        <w:t xml:space="preserve"> </w:t>
      </w:r>
      <w:r w:rsidRPr="00C144A9">
        <w:rPr>
          <w:rFonts w:ascii="Times New Roman" w:hAnsi="Times New Roman" w:cs="Times New Roman"/>
          <w:b/>
          <w:color w:val="auto"/>
        </w:rPr>
        <w:t>components:</w:t>
      </w:r>
    </w:p>
    <w:p w14:paraId="67739E9C" w14:textId="77777777" w:rsidR="00691286" w:rsidRPr="00C144A9" w:rsidRDefault="00691286" w:rsidP="00691286">
      <w:pPr>
        <w:pStyle w:val="BodyText"/>
        <w:spacing w:before="7"/>
        <w:rPr>
          <w:b/>
          <w:sz w:val="23"/>
        </w:rPr>
      </w:pPr>
    </w:p>
    <w:p w14:paraId="5998C5AD" w14:textId="77777777" w:rsidR="00691286" w:rsidRPr="00C144A9" w:rsidRDefault="00691286" w:rsidP="00825083">
      <w:pPr>
        <w:pStyle w:val="ListParagraph"/>
        <w:widowControl w:val="0"/>
        <w:numPr>
          <w:ilvl w:val="0"/>
          <w:numId w:val="15"/>
        </w:numPr>
        <w:tabs>
          <w:tab w:val="left" w:pos="1245"/>
        </w:tabs>
        <w:autoSpaceDE w:val="0"/>
        <w:autoSpaceDN w:val="0"/>
        <w:spacing w:after="0" w:line="240" w:lineRule="auto"/>
        <w:ind w:hanging="145"/>
        <w:contextualSpacing w:val="0"/>
        <w:rPr>
          <w:rFonts w:ascii="Times New Roman" w:hAnsi="Times New Roman" w:cs="Times New Roman"/>
          <w:sz w:val="24"/>
        </w:rPr>
      </w:pPr>
      <w:r w:rsidRPr="00C144A9">
        <w:rPr>
          <w:rFonts w:ascii="Times New Roman" w:hAnsi="Times New Roman" w:cs="Times New Roman"/>
          <w:sz w:val="24"/>
        </w:rPr>
        <w:t>Organization</w:t>
      </w:r>
      <w:r w:rsidRPr="00C144A9">
        <w:rPr>
          <w:rFonts w:ascii="Times New Roman" w:hAnsi="Times New Roman" w:cs="Times New Roman"/>
          <w:spacing w:val="-3"/>
          <w:sz w:val="24"/>
        </w:rPr>
        <w:t xml:space="preserve"> </w:t>
      </w:r>
      <w:r w:rsidRPr="00C144A9">
        <w:rPr>
          <w:rFonts w:ascii="Times New Roman" w:hAnsi="Times New Roman" w:cs="Times New Roman"/>
          <w:sz w:val="24"/>
        </w:rPr>
        <w:t>details</w:t>
      </w:r>
    </w:p>
    <w:p w14:paraId="54E4531D" w14:textId="77777777" w:rsidR="00691286" w:rsidRPr="00C144A9" w:rsidRDefault="00691286" w:rsidP="00825083">
      <w:pPr>
        <w:pStyle w:val="ListParagraph"/>
        <w:widowControl w:val="0"/>
        <w:numPr>
          <w:ilvl w:val="0"/>
          <w:numId w:val="15"/>
        </w:numPr>
        <w:tabs>
          <w:tab w:val="left" w:pos="1245"/>
        </w:tabs>
        <w:autoSpaceDE w:val="0"/>
        <w:autoSpaceDN w:val="0"/>
        <w:spacing w:after="0" w:line="240" w:lineRule="auto"/>
        <w:ind w:hanging="145"/>
        <w:contextualSpacing w:val="0"/>
        <w:rPr>
          <w:rFonts w:ascii="Times New Roman" w:hAnsi="Times New Roman" w:cs="Times New Roman"/>
          <w:sz w:val="24"/>
        </w:rPr>
      </w:pPr>
      <w:r w:rsidRPr="00C144A9">
        <w:rPr>
          <w:rFonts w:ascii="Times New Roman" w:hAnsi="Times New Roman" w:cs="Times New Roman"/>
          <w:sz w:val="24"/>
        </w:rPr>
        <w:t>Financial</w:t>
      </w:r>
      <w:r w:rsidRPr="00C144A9">
        <w:rPr>
          <w:rFonts w:ascii="Times New Roman" w:hAnsi="Times New Roman" w:cs="Times New Roman"/>
          <w:spacing w:val="-2"/>
          <w:sz w:val="24"/>
        </w:rPr>
        <w:t xml:space="preserve"> </w:t>
      </w:r>
      <w:r w:rsidRPr="00C144A9">
        <w:rPr>
          <w:rFonts w:ascii="Times New Roman" w:hAnsi="Times New Roman" w:cs="Times New Roman"/>
          <w:sz w:val="24"/>
        </w:rPr>
        <w:t>capabilities</w:t>
      </w:r>
    </w:p>
    <w:p w14:paraId="5655747F" w14:textId="77777777" w:rsidR="00691286" w:rsidRPr="00C144A9" w:rsidRDefault="00691286" w:rsidP="00691286">
      <w:pPr>
        <w:pStyle w:val="BodyText"/>
        <w:spacing w:before="5"/>
      </w:pPr>
    </w:p>
    <w:p w14:paraId="27631ABC" w14:textId="77777777" w:rsidR="00691286" w:rsidRPr="00C144A9" w:rsidRDefault="00691286" w:rsidP="00691286">
      <w:pPr>
        <w:pStyle w:val="Heading3"/>
        <w:spacing w:before="0"/>
        <w:ind w:left="920"/>
        <w:rPr>
          <w:rFonts w:ascii="Times New Roman" w:hAnsi="Times New Roman" w:cs="Times New Roman"/>
          <w:b/>
          <w:color w:val="auto"/>
        </w:rPr>
      </w:pPr>
      <w:r w:rsidRPr="00C144A9">
        <w:rPr>
          <w:rFonts w:ascii="Times New Roman" w:hAnsi="Times New Roman" w:cs="Times New Roman"/>
          <w:b/>
          <w:color w:val="auto"/>
        </w:rPr>
        <w:t>Compliance</w:t>
      </w:r>
      <w:r w:rsidRPr="00C144A9">
        <w:rPr>
          <w:rFonts w:ascii="Times New Roman" w:hAnsi="Times New Roman" w:cs="Times New Roman"/>
          <w:b/>
          <w:color w:val="auto"/>
          <w:spacing w:val="-3"/>
        </w:rPr>
        <w:t xml:space="preserve"> </w:t>
      </w:r>
      <w:r w:rsidRPr="00C144A9">
        <w:rPr>
          <w:rFonts w:ascii="Times New Roman" w:hAnsi="Times New Roman" w:cs="Times New Roman"/>
          <w:b/>
          <w:color w:val="auto"/>
        </w:rPr>
        <w:t>(5%)</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EOIs</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conforms</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with</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terms stated required</w:t>
      </w:r>
      <w:r w:rsidRPr="00C144A9">
        <w:rPr>
          <w:rFonts w:ascii="Times New Roman" w:hAnsi="Times New Roman" w:cs="Times New Roman"/>
          <w:b/>
          <w:color w:val="auto"/>
          <w:spacing w:val="-2"/>
        </w:rPr>
        <w:t xml:space="preserve"> </w:t>
      </w:r>
      <w:r w:rsidRPr="00C144A9">
        <w:rPr>
          <w:rFonts w:ascii="Times New Roman" w:hAnsi="Times New Roman" w:cs="Times New Roman"/>
          <w:b/>
          <w:color w:val="auto"/>
        </w:rPr>
        <w:t>in REOI</w:t>
      </w:r>
    </w:p>
    <w:p w14:paraId="200555AC" w14:textId="77777777" w:rsidR="00691286" w:rsidRPr="00C144A9" w:rsidRDefault="00691286" w:rsidP="00691286">
      <w:pPr>
        <w:pStyle w:val="BodyText"/>
        <w:rPr>
          <w:b/>
          <w:sz w:val="20"/>
        </w:rPr>
      </w:pPr>
    </w:p>
    <w:p w14:paraId="6D1B00DC" w14:textId="77777777" w:rsidR="00946380" w:rsidRPr="00C144A9" w:rsidRDefault="009E0F11" w:rsidP="00CF1AD4">
      <w:pPr>
        <w:pStyle w:val="Heading1"/>
        <w:jc w:val="both"/>
        <w:rPr>
          <w:rFonts w:ascii="Times New Roman" w:hAnsi="Times New Roman" w:cs="Times New Roman"/>
          <w:color w:val="FF0000"/>
          <w:sz w:val="24"/>
          <w:szCs w:val="24"/>
        </w:rPr>
      </w:pPr>
      <w:r w:rsidRPr="00C144A9">
        <w:rPr>
          <w:rFonts w:ascii="Times New Roman" w:hAnsi="Times New Roman" w:cs="Times New Roman"/>
          <w:sz w:val="24"/>
          <w:szCs w:val="24"/>
        </w:rPr>
        <w:t>Instructions to Bidders</w:t>
      </w:r>
    </w:p>
    <w:p w14:paraId="3FFCE3D2" w14:textId="77777777" w:rsidR="006E4366" w:rsidRPr="00C144A9" w:rsidRDefault="006E4366" w:rsidP="00CF1AD4">
      <w:pPr>
        <w:spacing w:line="360" w:lineRule="auto"/>
        <w:ind w:left="357"/>
        <w:jc w:val="both"/>
        <w:rPr>
          <w:rFonts w:ascii="Times New Roman" w:hAnsi="Times New Roman" w:cs="Times New Roman"/>
        </w:rPr>
      </w:pPr>
      <w:r w:rsidRPr="00C144A9">
        <w:rPr>
          <w:rFonts w:ascii="Times New Roman" w:hAnsi="Times New Roman" w:cs="Times New Roman"/>
        </w:rPr>
        <w:t xml:space="preserve">Respondents must have experience </w:t>
      </w:r>
      <w:r w:rsidR="00E27B4F" w:rsidRPr="00C144A9">
        <w:rPr>
          <w:rFonts w:ascii="Times New Roman" w:hAnsi="Times New Roman" w:cs="Times New Roman"/>
        </w:rPr>
        <w:t xml:space="preserve">working on distribution systems, for all areas of service listed </w:t>
      </w:r>
      <w:r w:rsidR="00290F04" w:rsidRPr="00C144A9">
        <w:rPr>
          <w:rFonts w:ascii="Times New Roman" w:hAnsi="Times New Roman" w:cs="Times New Roman"/>
        </w:rPr>
        <w:t>in appendix B for</w:t>
      </w:r>
      <w:r w:rsidR="00E27B4F" w:rsidRPr="00C144A9">
        <w:rPr>
          <w:rFonts w:ascii="Times New Roman" w:hAnsi="Times New Roman" w:cs="Times New Roman"/>
        </w:rPr>
        <w:t xml:space="preserve"> </w:t>
      </w:r>
      <w:r w:rsidRPr="00C144A9">
        <w:rPr>
          <w:rFonts w:ascii="Times New Roman" w:hAnsi="Times New Roman" w:cs="Times New Roman"/>
        </w:rPr>
        <w:t>a utility of similar or larger scale, including:</w:t>
      </w:r>
    </w:p>
    <w:p w14:paraId="63BCB858" w14:textId="78450F3A" w:rsidR="00290F04" w:rsidRPr="00C144A9" w:rsidRDefault="00290F04" w:rsidP="00825083">
      <w:pPr>
        <w:numPr>
          <w:ilvl w:val="0"/>
          <w:numId w:val="4"/>
        </w:numPr>
        <w:spacing w:line="360" w:lineRule="auto"/>
        <w:jc w:val="both"/>
        <w:rPr>
          <w:rFonts w:ascii="Times New Roman" w:hAnsi="Times New Roman" w:cs="Times New Roman"/>
        </w:rPr>
      </w:pPr>
      <w:r w:rsidRPr="00C144A9">
        <w:rPr>
          <w:rFonts w:ascii="Times New Roman" w:hAnsi="Times New Roman" w:cs="Times New Roman"/>
        </w:rPr>
        <w:t>Track record of working independently to manage workforce</w:t>
      </w:r>
      <w:r w:rsidR="00D20341" w:rsidRPr="00C144A9">
        <w:rPr>
          <w:rFonts w:ascii="Times New Roman" w:hAnsi="Times New Roman" w:cs="Times New Roman"/>
        </w:rPr>
        <w:t xml:space="preserve"> (using a workforce management system)</w:t>
      </w:r>
      <w:r w:rsidRPr="00C144A9">
        <w:rPr>
          <w:rFonts w:ascii="Times New Roman" w:hAnsi="Times New Roman" w:cs="Times New Roman"/>
        </w:rPr>
        <w:t>, equipment and associated administrative resources to maintain a distribution system</w:t>
      </w:r>
    </w:p>
    <w:p w14:paraId="59F8E5A1" w14:textId="3664D197" w:rsidR="00770935" w:rsidRPr="00C144A9" w:rsidRDefault="00290F04" w:rsidP="00825083">
      <w:pPr>
        <w:numPr>
          <w:ilvl w:val="0"/>
          <w:numId w:val="4"/>
        </w:numPr>
        <w:spacing w:line="360" w:lineRule="auto"/>
        <w:jc w:val="both"/>
        <w:rPr>
          <w:rFonts w:ascii="Times New Roman" w:hAnsi="Times New Roman" w:cs="Times New Roman"/>
        </w:rPr>
      </w:pPr>
      <w:r w:rsidRPr="00C144A9">
        <w:rPr>
          <w:rFonts w:ascii="Times New Roman" w:hAnsi="Times New Roman" w:cs="Times New Roman"/>
        </w:rPr>
        <w:t>Provide leadership, supervision, guidance, mentorship to workforce i</w:t>
      </w:r>
      <w:r w:rsidR="00AF5C98" w:rsidRPr="00C144A9">
        <w:rPr>
          <w:rFonts w:ascii="Times New Roman" w:hAnsi="Times New Roman" w:cs="Times New Roman"/>
        </w:rPr>
        <w:t>n the execution of their duties</w:t>
      </w:r>
    </w:p>
    <w:p w14:paraId="3C8E2D47" w14:textId="77777777" w:rsidR="00770935" w:rsidRPr="00C144A9" w:rsidRDefault="00770935" w:rsidP="00825083">
      <w:pPr>
        <w:numPr>
          <w:ilvl w:val="0"/>
          <w:numId w:val="4"/>
        </w:numPr>
        <w:spacing w:line="360" w:lineRule="auto"/>
        <w:jc w:val="both"/>
        <w:rPr>
          <w:rFonts w:ascii="Times New Roman" w:hAnsi="Times New Roman" w:cs="Times New Roman"/>
        </w:rPr>
      </w:pPr>
      <w:r w:rsidRPr="00C144A9">
        <w:rPr>
          <w:rFonts w:ascii="Times New Roman" w:hAnsi="Times New Roman" w:cs="Times New Roman"/>
        </w:rPr>
        <w:t>Delivering grid modernization projects</w:t>
      </w:r>
    </w:p>
    <w:p w14:paraId="356BC3D3" w14:textId="77777777" w:rsidR="00770935" w:rsidRPr="00C144A9" w:rsidRDefault="00770935" w:rsidP="00825083">
      <w:pPr>
        <w:numPr>
          <w:ilvl w:val="0"/>
          <w:numId w:val="4"/>
        </w:numPr>
        <w:spacing w:line="360" w:lineRule="auto"/>
        <w:jc w:val="both"/>
        <w:rPr>
          <w:rFonts w:ascii="Times New Roman" w:hAnsi="Times New Roman" w:cs="Times New Roman"/>
        </w:rPr>
      </w:pPr>
      <w:r w:rsidRPr="00C144A9">
        <w:rPr>
          <w:rFonts w:ascii="Times New Roman" w:hAnsi="Times New Roman" w:cs="Times New Roman"/>
        </w:rPr>
        <w:t>Integrating renewable energy</w:t>
      </w:r>
    </w:p>
    <w:p w14:paraId="024456FD" w14:textId="77777777" w:rsidR="00770935" w:rsidRPr="00C144A9" w:rsidRDefault="00770935" w:rsidP="00825083">
      <w:pPr>
        <w:numPr>
          <w:ilvl w:val="0"/>
          <w:numId w:val="4"/>
        </w:numPr>
        <w:spacing w:line="360" w:lineRule="auto"/>
        <w:jc w:val="both"/>
        <w:rPr>
          <w:rFonts w:ascii="Times New Roman" w:hAnsi="Times New Roman" w:cs="Times New Roman"/>
        </w:rPr>
      </w:pPr>
      <w:r w:rsidRPr="00C144A9">
        <w:rPr>
          <w:rFonts w:ascii="Times New Roman" w:hAnsi="Times New Roman" w:cs="Times New Roman"/>
        </w:rPr>
        <w:t>Meeting performance benchmarks</w:t>
      </w:r>
    </w:p>
    <w:p w14:paraId="12C9D984" w14:textId="77777777" w:rsidR="00531A7B" w:rsidRPr="00C144A9" w:rsidRDefault="00770935" w:rsidP="00825083">
      <w:pPr>
        <w:numPr>
          <w:ilvl w:val="0"/>
          <w:numId w:val="4"/>
        </w:numPr>
        <w:spacing w:line="360" w:lineRule="auto"/>
        <w:jc w:val="both"/>
        <w:rPr>
          <w:rFonts w:ascii="Times New Roman" w:hAnsi="Times New Roman" w:cs="Times New Roman"/>
        </w:rPr>
      </w:pPr>
      <w:r w:rsidRPr="00C144A9">
        <w:rPr>
          <w:rFonts w:ascii="Times New Roman" w:hAnsi="Times New Roman" w:cs="Times New Roman"/>
        </w:rPr>
        <w:t>Maintaining positive regulatory and community relationships</w:t>
      </w:r>
    </w:p>
    <w:p w14:paraId="7646A456" w14:textId="77777777" w:rsidR="000D6B84" w:rsidRPr="00C144A9" w:rsidRDefault="00FF3BF6" w:rsidP="00CF1AD4">
      <w:pPr>
        <w:pStyle w:val="Heading1"/>
        <w:jc w:val="both"/>
        <w:rPr>
          <w:rFonts w:ascii="Times New Roman" w:hAnsi="Times New Roman" w:cs="Times New Roman"/>
        </w:rPr>
      </w:pPr>
      <w:r w:rsidRPr="00C144A9">
        <w:rPr>
          <w:rFonts w:ascii="Times New Roman" w:hAnsi="Times New Roman" w:cs="Times New Roman"/>
        </w:rPr>
        <w:t>RESPONSE PROCESS</w:t>
      </w:r>
    </w:p>
    <w:p w14:paraId="0F1B7FC4" w14:textId="77777777" w:rsidR="00B65346" w:rsidRPr="00C144A9" w:rsidRDefault="00B65346" w:rsidP="00CF1AD4">
      <w:pPr>
        <w:pStyle w:val="Heading2"/>
        <w:jc w:val="both"/>
        <w:rPr>
          <w:rFonts w:ascii="Times New Roman" w:hAnsi="Times New Roman" w:cs="Times New Roman"/>
          <w:b/>
        </w:rPr>
      </w:pPr>
      <w:r w:rsidRPr="00C144A9">
        <w:rPr>
          <w:rFonts w:ascii="Times New Roman" w:hAnsi="Times New Roman" w:cs="Times New Roman"/>
          <w:b/>
        </w:rPr>
        <w:t>Format</w:t>
      </w:r>
    </w:p>
    <w:p w14:paraId="2D0133E2" w14:textId="77777777" w:rsidR="00E22EFE" w:rsidRPr="00C144A9" w:rsidRDefault="004D3CBF" w:rsidP="00CF1AD4">
      <w:pPr>
        <w:spacing w:line="360" w:lineRule="auto"/>
        <w:ind w:left="425"/>
        <w:jc w:val="both"/>
        <w:rPr>
          <w:rFonts w:ascii="Times New Roman" w:hAnsi="Times New Roman" w:cs="Times New Roman"/>
        </w:rPr>
      </w:pPr>
      <w:r w:rsidRPr="00C144A9">
        <w:rPr>
          <w:rFonts w:ascii="Times New Roman" w:hAnsi="Times New Roman" w:cs="Times New Roman"/>
        </w:rPr>
        <w:t xml:space="preserve">Responses should follow the format of the numbered sections below </w:t>
      </w:r>
      <w:r w:rsidR="00FF3BF6" w:rsidRPr="00C144A9">
        <w:rPr>
          <w:rFonts w:ascii="Times New Roman" w:hAnsi="Times New Roman" w:cs="Times New Roman"/>
        </w:rPr>
        <w:t>and should i</w:t>
      </w:r>
      <w:r w:rsidRPr="00C144A9">
        <w:rPr>
          <w:rFonts w:ascii="Times New Roman" w:hAnsi="Times New Roman" w:cs="Times New Roman"/>
        </w:rPr>
        <w:t xml:space="preserve">nclude page numbers and </w:t>
      </w:r>
      <w:r w:rsidR="00FF3BF6" w:rsidRPr="00C144A9">
        <w:rPr>
          <w:rFonts w:ascii="Times New Roman" w:hAnsi="Times New Roman" w:cs="Times New Roman"/>
        </w:rPr>
        <w:t xml:space="preserve">a </w:t>
      </w:r>
      <w:r w:rsidRPr="00C144A9">
        <w:rPr>
          <w:rFonts w:ascii="Times New Roman" w:hAnsi="Times New Roman" w:cs="Times New Roman"/>
        </w:rPr>
        <w:t>table of contents. Respondents are encouraged to provide supplemental info</w:t>
      </w:r>
      <w:r w:rsidR="00B33744" w:rsidRPr="00C144A9">
        <w:rPr>
          <w:rFonts w:ascii="Times New Roman" w:hAnsi="Times New Roman" w:cs="Times New Roman"/>
        </w:rPr>
        <w:t>rmation</w:t>
      </w:r>
      <w:r w:rsidR="00FF3BF6" w:rsidRPr="00C144A9">
        <w:rPr>
          <w:rFonts w:ascii="Times New Roman" w:hAnsi="Times New Roman" w:cs="Times New Roman"/>
        </w:rPr>
        <w:t xml:space="preserve"> as necessary.</w:t>
      </w:r>
    </w:p>
    <w:p w14:paraId="223028FD" w14:textId="77777777" w:rsidR="00A83FD7" w:rsidRPr="00C144A9" w:rsidRDefault="0079699D" w:rsidP="00CF1AD4">
      <w:pPr>
        <w:pStyle w:val="Heading2"/>
        <w:jc w:val="both"/>
        <w:rPr>
          <w:rFonts w:ascii="Times New Roman" w:hAnsi="Times New Roman" w:cs="Times New Roman"/>
          <w:b/>
        </w:rPr>
      </w:pPr>
      <w:r w:rsidRPr="00C144A9">
        <w:rPr>
          <w:rFonts w:ascii="Times New Roman" w:hAnsi="Times New Roman" w:cs="Times New Roman"/>
          <w:b/>
        </w:rPr>
        <w:lastRenderedPageBreak/>
        <w:t>Submission Methodology</w:t>
      </w:r>
    </w:p>
    <w:p w14:paraId="2CA13B1E" w14:textId="6EE0CE83" w:rsidR="008C1943" w:rsidRPr="00C144A9" w:rsidRDefault="00FF3BF6" w:rsidP="00F75AF5">
      <w:pPr>
        <w:ind w:left="425"/>
        <w:jc w:val="both"/>
        <w:rPr>
          <w:rFonts w:ascii="Times New Roman" w:hAnsi="Times New Roman" w:cs="Times New Roman"/>
        </w:rPr>
      </w:pPr>
      <w:r w:rsidRPr="00C144A9">
        <w:rPr>
          <w:rFonts w:ascii="Times New Roman" w:hAnsi="Times New Roman" w:cs="Times New Roman"/>
        </w:rPr>
        <w:t xml:space="preserve">All responses should be submitted </w:t>
      </w:r>
      <w:r w:rsidR="008C1943" w:rsidRPr="00C144A9">
        <w:rPr>
          <w:rFonts w:ascii="Times New Roman" w:hAnsi="Times New Roman" w:cs="Times New Roman"/>
        </w:rPr>
        <w:t xml:space="preserve">electronically via </w:t>
      </w:r>
      <w:r w:rsidR="00F04218" w:rsidRPr="00C144A9">
        <w:rPr>
          <w:rFonts w:ascii="Times New Roman" w:hAnsi="Times New Roman" w:cs="Times New Roman"/>
        </w:rPr>
        <w:t xml:space="preserve">JPS </w:t>
      </w:r>
      <w:r w:rsidR="008C1943" w:rsidRPr="00C144A9">
        <w:rPr>
          <w:rFonts w:ascii="Times New Roman" w:hAnsi="Times New Roman" w:cs="Times New Roman"/>
        </w:rPr>
        <w:t>'s procurement platform</w:t>
      </w:r>
      <w:r w:rsidR="00A83FD7" w:rsidRPr="00C144A9">
        <w:rPr>
          <w:rFonts w:ascii="Times New Roman" w:hAnsi="Times New Roman" w:cs="Times New Roman"/>
        </w:rPr>
        <w:t xml:space="preserve"> (or email or F</w:t>
      </w:r>
      <w:r w:rsidRPr="00C144A9">
        <w:rPr>
          <w:rFonts w:ascii="Times New Roman" w:hAnsi="Times New Roman" w:cs="Times New Roman"/>
        </w:rPr>
        <w:t xml:space="preserve">ile </w:t>
      </w:r>
      <w:r w:rsidR="00A83FD7" w:rsidRPr="00C144A9">
        <w:rPr>
          <w:rFonts w:ascii="Times New Roman" w:hAnsi="Times New Roman" w:cs="Times New Roman"/>
        </w:rPr>
        <w:t>T</w:t>
      </w:r>
      <w:r w:rsidRPr="00C144A9">
        <w:rPr>
          <w:rFonts w:ascii="Times New Roman" w:hAnsi="Times New Roman" w:cs="Times New Roman"/>
        </w:rPr>
        <w:t xml:space="preserve">ransfer </w:t>
      </w:r>
      <w:r w:rsidR="00A83FD7" w:rsidRPr="00C144A9">
        <w:rPr>
          <w:rFonts w:ascii="Times New Roman" w:hAnsi="Times New Roman" w:cs="Times New Roman"/>
        </w:rPr>
        <w:t>P</w:t>
      </w:r>
      <w:r w:rsidRPr="00C144A9">
        <w:rPr>
          <w:rFonts w:ascii="Times New Roman" w:hAnsi="Times New Roman" w:cs="Times New Roman"/>
        </w:rPr>
        <w:t>rotocol (FTP)</w:t>
      </w:r>
      <w:r w:rsidR="00A83FD7" w:rsidRPr="00C144A9">
        <w:rPr>
          <w:rFonts w:ascii="Times New Roman" w:hAnsi="Times New Roman" w:cs="Times New Roman"/>
        </w:rPr>
        <w:t>)</w:t>
      </w:r>
      <w:r w:rsidR="00E07FB6">
        <w:rPr>
          <w:rFonts w:ascii="Times New Roman" w:hAnsi="Times New Roman" w:cs="Times New Roman"/>
        </w:rPr>
        <w:t xml:space="preserve"> at [URL] by </w:t>
      </w:r>
      <w:r w:rsidR="00E07FB6" w:rsidRPr="00E07FB6">
        <w:rPr>
          <w:rFonts w:ascii="Times New Roman" w:hAnsi="Times New Roman" w:cs="Times New Roman"/>
          <w:b/>
        </w:rPr>
        <w:t>March 1</w:t>
      </w:r>
      <w:r w:rsidR="00314A22" w:rsidRPr="00E07FB6">
        <w:rPr>
          <w:rFonts w:ascii="Times New Roman" w:hAnsi="Times New Roman" w:cs="Times New Roman"/>
          <w:b/>
        </w:rPr>
        <w:t>, 2024</w:t>
      </w:r>
      <w:r w:rsidR="008C1943" w:rsidRPr="00E07FB6">
        <w:rPr>
          <w:rFonts w:ascii="Times New Roman" w:hAnsi="Times New Roman" w:cs="Times New Roman"/>
          <w:b/>
        </w:rPr>
        <w:t>.</w:t>
      </w:r>
      <w:r w:rsidR="008C1943" w:rsidRPr="00C144A9">
        <w:rPr>
          <w:rFonts w:ascii="Times New Roman" w:hAnsi="Times New Roman" w:cs="Times New Roman"/>
        </w:rPr>
        <w:t xml:space="preserve"> </w:t>
      </w:r>
      <w:r w:rsidRPr="00C144A9">
        <w:rPr>
          <w:rFonts w:ascii="Times New Roman" w:hAnsi="Times New Roman" w:cs="Times New Roman"/>
        </w:rPr>
        <w:t xml:space="preserve">Physical </w:t>
      </w:r>
      <w:r w:rsidR="008C1943" w:rsidRPr="00C144A9">
        <w:rPr>
          <w:rFonts w:ascii="Times New Roman" w:hAnsi="Times New Roman" w:cs="Times New Roman"/>
        </w:rPr>
        <w:t>copies will not be accepted</w:t>
      </w:r>
      <w:r w:rsidR="005E2694" w:rsidRPr="00C144A9">
        <w:rPr>
          <w:rFonts w:ascii="Times New Roman" w:hAnsi="Times New Roman" w:cs="Times New Roman"/>
        </w:rPr>
        <w:t>.</w:t>
      </w:r>
      <w:r w:rsidRPr="00C144A9">
        <w:rPr>
          <w:rFonts w:ascii="Times New Roman" w:hAnsi="Times New Roman" w:cs="Times New Roman"/>
        </w:rPr>
        <w:t xml:space="preserve"> When submitting responses, please ensure that all attachments are included.</w:t>
      </w:r>
      <w:r w:rsidR="00D60DD8" w:rsidRPr="00C144A9">
        <w:rPr>
          <w:rFonts w:ascii="Times New Roman" w:hAnsi="Times New Roman" w:cs="Times New Roman"/>
        </w:rPr>
        <w:tab/>
      </w:r>
    </w:p>
    <w:p w14:paraId="4065B322" w14:textId="0F98AF6D" w:rsidR="0079699D" w:rsidRPr="00C144A9" w:rsidRDefault="0079699D" w:rsidP="00CF1AD4">
      <w:pPr>
        <w:pStyle w:val="Heading2"/>
        <w:jc w:val="both"/>
        <w:rPr>
          <w:rFonts w:ascii="Times New Roman" w:hAnsi="Times New Roman" w:cs="Times New Roman"/>
          <w:b/>
        </w:rPr>
      </w:pPr>
      <w:r w:rsidRPr="00C144A9">
        <w:rPr>
          <w:rFonts w:ascii="Times New Roman" w:hAnsi="Times New Roman" w:cs="Times New Roman"/>
          <w:b/>
        </w:rPr>
        <w:t>Notice</w:t>
      </w:r>
      <w:r w:rsidR="005228CE" w:rsidRPr="00C144A9">
        <w:rPr>
          <w:rFonts w:ascii="Times New Roman" w:hAnsi="Times New Roman" w:cs="Times New Roman"/>
          <w:b/>
        </w:rPr>
        <w:t xml:space="preserve"> of Intent to Respond to the REOI</w:t>
      </w:r>
    </w:p>
    <w:p w14:paraId="3F00AF65" w14:textId="5B836C2F" w:rsidR="00314A22" w:rsidRPr="00C144A9" w:rsidRDefault="00FF3BF6" w:rsidP="00CF1AD4">
      <w:pPr>
        <w:spacing w:line="360" w:lineRule="auto"/>
        <w:ind w:left="425"/>
        <w:jc w:val="both"/>
        <w:rPr>
          <w:rFonts w:ascii="Times New Roman" w:hAnsi="Times New Roman" w:cs="Times New Roman"/>
        </w:rPr>
      </w:pPr>
      <w:r w:rsidRPr="00C144A9">
        <w:rPr>
          <w:rFonts w:ascii="Times New Roman" w:hAnsi="Times New Roman" w:cs="Times New Roman"/>
        </w:rPr>
        <w:t xml:space="preserve">The </w:t>
      </w:r>
      <w:r w:rsidR="00DF05BD" w:rsidRPr="00C144A9">
        <w:rPr>
          <w:rFonts w:ascii="Times New Roman" w:hAnsi="Times New Roman" w:cs="Times New Roman"/>
        </w:rPr>
        <w:t xml:space="preserve">optional Notice of Intent to Respond form </w:t>
      </w:r>
      <w:r w:rsidRPr="00C144A9">
        <w:rPr>
          <w:rFonts w:ascii="Times New Roman" w:hAnsi="Times New Roman" w:cs="Times New Roman"/>
        </w:rPr>
        <w:t xml:space="preserve">(attached as Appendix C) must be submitted </w:t>
      </w:r>
      <w:r w:rsidR="002059EF">
        <w:rPr>
          <w:rFonts w:ascii="Times New Roman" w:hAnsi="Times New Roman" w:cs="Times New Roman"/>
        </w:rPr>
        <w:t xml:space="preserve">by </w:t>
      </w:r>
      <w:r w:rsidR="002059EF" w:rsidRPr="00E07FB6">
        <w:rPr>
          <w:rFonts w:ascii="Times New Roman" w:hAnsi="Times New Roman" w:cs="Times New Roman"/>
          <w:b/>
        </w:rPr>
        <w:t>Febr</w:t>
      </w:r>
      <w:r w:rsidR="00E07FB6" w:rsidRPr="00E07FB6">
        <w:rPr>
          <w:rFonts w:ascii="Times New Roman" w:hAnsi="Times New Roman" w:cs="Times New Roman"/>
          <w:b/>
        </w:rPr>
        <w:t>uary 16</w:t>
      </w:r>
      <w:r w:rsidR="00314A22" w:rsidRPr="00E07FB6">
        <w:rPr>
          <w:rFonts w:ascii="Times New Roman" w:hAnsi="Times New Roman" w:cs="Times New Roman"/>
          <w:b/>
        </w:rPr>
        <w:t>, 2024</w:t>
      </w:r>
      <w:r w:rsidR="00314A22" w:rsidRPr="00C144A9">
        <w:rPr>
          <w:rFonts w:ascii="Times New Roman" w:hAnsi="Times New Roman" w:cs="Times New Roman"/>
        </w:rPr>
        <w:t xml:space="preserve"> to </w:t>
      </w:r>
      <w:hyperlink r:id="rId9" w:history="1">
        <w:r w:rsidR="00314A22" w:rsidRPr="00C144A9">
          <w:rPr>
            <w:rStyle w:val="Hyperlink"/>
            <w:rFonts w:ascii="Times New Roman" w:hAnsi="Times New Roman" w:cs="Times New Roman"/>
          </w:rPr>
          <w:t>jclarke@jpsco.com</w:t>
        </w:r>
      </w:hyperlink>
    </w:p>
    <w:p w14:paraId="4B942956" w14:textId="77777777" w:rsidR="0079699D" w:rsidRPr="00C144A9" w:rsidRDefault="0079699D" w:rsidP="00CF1AD4">
      <w:pPr>
        <w:pStyle w:val="Heading2"/>
        <w:jc w:val="both"/>
        <w:rPr>
          <w:rFonts w:ascii="Times New Roman" w:hAnsi="Times New Roman" w:cs="Times New Roman"/>
          <w:b/>
        </w:rPr>
      </w:pPr>
      <w:r w:rsidRPr="00C144A9">
        <w:rPr>
          <w:rFonts w:ascii="Times New Roman" w:hAnsi="Times New Roman" w:cs="Times New Roman"/>
          <w:b/>
        </w:rPr>
        <w:t>Q</w:t>
      </w:r>
      <w:r w:rsidR="000D4A85" w:rsidRPr="00C144A9">
        <w:rPr>
          <w:rFonts w:ascii="Times New Roman" w:hAnsi="Times New Roman" w:cs="Times New Roman"/>
          <w:b/>
        </w:rPr>
        <w:t xml:space="preserve">uestions </w:t>
      </w:r>
      <w:r w:rsidRPr="00C144A9">
        <w:rPr>
          <w:rFonts w:ascii="Times New Roman" w:hAnsi="Times New Roman" w:cs="Times New Roman"/>
          <w:b/>
        </w:rPr>
        <w:t>&amp;</w:t>
      </w:r>
      <w:r w:rsidR="000D4A85" w:rsidRPr="00C144A9">
        <w:rPr>
          <w:rFonts w:ascii="Times New Roman" w:hAnsi="Times New Roman" w:cs="Times New Roman"/>
          <w:b/>
        </w:rPr>
        <w:t xml:space="preserve"> </w:t>
      </w:r>
      <w:r w:rsidRPr="00C144A9">
        <w:rPr>
          <w:rFonts w:ascii="Times New Roman" w:hAnsi="Times New Roman" w:cs="Times New Roman"/>
          <w:b/>
        </w:rPr>
        <w:t>A</w:t>
      </w:r>
      <w:r w:rsidR="000D4A85" w:rsidRPr="00C144A9">
        <w:rPr>
          <w:rFonts w:ascii="Times New Roman" w:hAnsi="Times New Roman" w:cs="Times New Roman"/>
          <w:b/>
        </w:rPr>
        <w:t>nswers</w:t>
      </w:r>
    </w:p>
    <w:p w14:paraId="0E02A289" w14:textId="1235DBB2" w:rsidR="006848C7" w:rsidRPr="00C144A9" w:rsidRDefault="00FF3BF6" w:rsidP="00CF1AD4">
      <w:pPr>
        <w:spacing w:line="360" w:lineRule="auto"/>
        <w:ind w:left="360"/>
        <w:jc w:val="both"/>
        <w:rPr>
          <w:rFonts w:ascii="Times New Roman" w:hAnsi="Times New Roman" w:cs="Times New Roman"/>
        </w:rPr>
      </w:pPr>
      <w:r w:rsidRPr="00C144A9">
        <w:rPr>
          <w:rFonts w:ascii="Times New Roman" w:hAnsi="Times New Roman" w:cs="Times New Roman"/>
        </w:rPr>
        <w:t xml:space="preserve">All </w:t>
      </w:r>
      <w:r w:rsidR="00D543E1" w:rsidRPr="00C144A9">
        <w:rPr>
          <w:rFonts w:ascii="Times New Roman" w:hAnsi="Times New Roman" w:cs="Times New Roman"/>
        </w:rPr>
        <w:t>questions</w:t>
      </w:r>
      <w:r w:rsidRPr="00C144A9">
        <w:rPr>
          <w:rFonts w:ascii="Times New Roman" w:hAnsi="Times New Roman" w:cs="Times New Roman"/>
        </w:rPr>
        <w:t xml:space="preserve"> should be submitted</w:t>
      </w:r>
      <w:r w:rsidR="00D543E1" w:rsidRPr="00C144A9">
        <w:rPr>
          <w:rFonts w:ascii="Times New Roman" w:hAnsi="Times New Roman" w:cs="Times New Roman"/>
        </w:rPr>
        <w:t xml:space="preserve"> throug</w:t>
      </w:r>
      <w:r w:rsidR="00314A22" w:rsidRPr="00C144A9">
        <w:rPr>
          <w:rFonts w:ascii="Times New Roman" w:hAnsi="Times New Roman" w:cs="Times New Roman"/>
        </w:rPr>
        <w:t>h pr</w:t>
      </w:r>
      <w:r w:rsidR="00E07FB6">
        <w:rPr>
          <w:rFonts w:ascii="Times New Roman" w:hAnsi="Times New Roman" w:cs="Times New Roman"/>
        </w:rPr>
        <w:t xml:space="preserve">ocurement platform by </w:t>
      </w:r>
      <w:bookmarkStart w:id="1" w:name="_GoBack"/>
      <w:r w:rsidR="00E07FB6" w:rsidRPr="00E07FB6">
        <w:rPr>
          <w:rFonts w:ascii="Times New Roman" w:hAnsi="Times New Roman" w:cs="Times New Roman"/>
          <w:b/>
        </w:rPr>
        <w:t>February 2</w:t>
      </w:r>
      <w:r w:rsidR="00314A22" w:rsidRPr="00E07FB6">
        <w:rPr>
          <w:rFonts w:ascii="Times New Roman" w:hAnsi="Times New Roman" w:cs="Times New Roman"/>
          <w:b/>
        </w:rPr>
        <w:t>, 2024</w:t>
      </w:r>
      <w:bookmarkEnd w:id="1"/>
      <w:r w:rsidR="00D543E1" w:rsidRPr="00C144A9">
        <w:rPr>
          <w:rFonts w:ascii="Times New Roman" w:hAnsi="Times New Roman" w:cs="Times New Roman"/>
        </w:rPr>
        <w:t xml:space="preserve">. Answers will be posted as addenda. </w:t>
      </w:r>
    </w:p>
    <w:p w14:paraId="16221087" w14:textId="2B05F24E" w:rsidR="009E0F11" w:rsidRPr="00C144A9" w:rsidRDefault="009E0F11" w:rsidP="00825083">
      <w:pPr>
        <w:pStyle w:val="Heading2"/>
        <w:widowControl w:val="0"/>
        <w:numPr>
          <w:ilvl w:val="1"/>
          <w:numId w:val="21"/>
        </w:numPr>
        <w:tabs>
          <w:tab w:val="left" w:pos="1100"/>
          <w:tab w:val="left" w:pos="1101"/>
        </w:tabs>
        <w:autoSpaceDE w:val="0"/>
        <w:autoSpaceDN w:val="0"/>
        <w:spacing w:before="87" w:after="0" w:line="240" w:lineRule="auto"/>
        <w:contextualSpacing w:val="0"/>
        <w:jc w:val="both"/>
        <w:rPr>
          <w:rFonts w:ascii="Times New Roman" w:hAnsi="Times New Roman" w:cs="Times New Roman"/>
          <w:b/>
        </w:rPr>
      </w:pPr>
      <w:r w:rsidRPr="00C144A9">
        <w:rPr>
          <w:rFonts w:ascii="Times New Roman" w:hAnsi="Times New Roman" w:cs="Times New Roman"/>
          <w:b/>
        </w:rPr>
        <w:t>Communications</w:t>
      </w:r>
    </w:p>
    <w:p w14:paraId="33E0CBB5" w14:textId="77777777" w:rsidR="009E0F11" w:rsidRPr="00C144A9" w:rsidRDefault="009E0F11" w:rsidP="00CF1AD4">
      <w:pPr>
        <w:pStyle w:val="BodyText"/>
        <w:spacing w:before="7"/>
        <w:jc w:val="both"/>
        <w:rPr>
          <w:b/>
          <w:sz w:val="22"/>
          <w:szCs w:val="22"/>
        </w:rPr>
      </w:pPr>
    </w:p>
    <w:p w14:paraId="51F3AF3A" w14:textId="12DBE967" w:rsidR="00FF3BF6" w:rsidRPr="00C144A9" w:rsidRDefault="009E0F11" w:rsidP="00CF1AD4">
      <w:pPr>
        <w:pStyle w:val="BodyText"/>
        <w:spacing w:before="1" w:line="360" w:lineRule="auto"/>
        <w:ind w:left="360" w:right="366"/>
        <w:jc w:val="both"/>
        <w:rPr>
          <w:sz w:val="22"/>
          <w:szCs w:val="22"/>
        </w:rPr>
      </w:pPr>
      <w:r w:rsidRPr="00C144A9">
        <w:rPr>
          <w:sz w:val="22"/>
          <w:szCs w:val="22"/>
        </w:rPr>
        <w:t>All</w:t>
      </w:r>
      <w:r w:rsidRPr="00C144A9">
        <w:rPr>
          <w:spacing w:val="-1"/>
          <w:sz w:val="22"/>
          <w:szCs w:val="22"/>
        </w:rPr>
        <w:t xml:space="preserve"> </w:t>
      </w:r>
      <w:r w:rsidR="00FF3BF6" w:rsidRPr="00C144A9">
        <w:rPr>
          <w:sz w:val="22"/>
          <w:szCs w:val="22"/>
        </w:rPr>
        <w:t>responses</w:t>
      </w:r>
      <w:r w:rsidR="00FF3BF6" w:rsidRPr="00C144A9">
        <w:rPr>
          <w:spacing w:val="-1"/>
          <w:sz w:val="22"/>
          <w:szCs w:val="22"/>
        </w:rPr>
        <w:t xml:space="preserve"> </w:t>
      </w:r>
      <w:r w:rsidRPr="00C144A9">
        <w:rPr>
          <w:sz w:val="22"/>
          <w:szCs w:val="22"/>
        </w:rPr>
        <w:t>MUST</w:t>
      </w:r>
      <w:r w:rsidRPr="00C144A9">
        <w:rPr>
          <w:spacing w:val="1"/>
          <w:sz w:val="22"/>
          <w:szCs w:val="22"/>
        </w:rPr>
        <w:t xml:space="preserve"> </w:t>
      </w:r>
      <w:r w:rsidRPr="00C144A9">
        <w:rPr>
          <w:sz w:val="22"/>
          <w:szCs w:val="22"/>
        </w:rPr>
        <w:t>be</w:t>
      </w:r>
      <w:r w:rsidRPr="00C144A9">
        <w:rPr>
          <w:spacing w:val="-2"/>
          <w:sz w:val="22"/>
          <w:szCs w:val="22"/>
        </w:rPr>
        <w:t xml:space="preserve"> </w:t>
      </w:r>
      <w:r w:rsidRPr="00C144A9">
        <w:rPr>
          <w:sz w:val="22"/>
          <w:szCs w:val="22"/>
        </w:rPr>
        <w:t>uploaded to</w:t>
      </w:r>
      <w:r w:rsidRPr="00C144A9">
        <w:rPr>
          <w:spacing w:val="-1"/>
          <w:sz w:val="22"/>
          <w:szCs w:val="22"/>
        </w:rPr>
        <w:t xml:space="preserve"> </w:t>
      </w:r>
      <w:r w:rsidRPr="00C144A9">
        <w:rPr>
          <w:sz w:val="22"/>
          <w:szCs w:val="22"/>
        </w:rPr>
        <w:t>the</w:t>
      </w:r>
      <w:r w:rsidRPr="00C144A9">
        <w:rPr>
          <w:spacing w:val="-1"/>
          <w:sz w:val="22"/>
          <w:szCs w:val="22"/>
        </w:rPr>
        <w:t xml:space="preserve"> </w:t>
      </w:r>
      <w:r w:rsidRPr="00C144A9">
        <w:rPr>
          <w:sz w:val="22"/>
          <w:szCs w:val="22"/>
        </w:rPr>
        <w:t>FTP</w:t>
      </w:r>
      <w:r w:rsidRPr="00C144A9">
        <w:rPr>
          <w:spacing w:val="-1"/>
          <w:sz w:val="22"/>
          <w:szCs w:val="22"/>
        </w:rPr>
        <w:t xml:space="preserve"> </w:t>
      </w:r>
      <w:r w:rsidRPr="00C144A9">
        <w:rPr>
          <w:sz w:val="22"/>
          <w:szCs w:val="22"/>
        </w:rPr>
        <w:t>website. All</w:t>
      </w:r>
      <w:r w:rsidRPr="00C144A9">
        <w:rPr>
          <w:spacing w:val="-1"/>
          <w:sz w:val="22"/>
          <w:szCs w:val="22"/>
        </w:rPr>
        <w:t xml:space="preserve"> </w:t>
      </w:r>
      <w:r w:rsidRPr="00C144A9">
        <w:rPr>
          <w:sz w:val="22"/>
          <w:szCs w:val="22"/>
        </w:rPr>
        <w:t>responses to</w:t>
      </w:r>
      <w:r w:rsidRPr="00C144A9">
        <w:rPr>
          <w:spacing w:val="-1"/>
          <w:sz w:val="22"/>
          <w:szCs w:val="22"/>
        </w:rPr>
        <w:t xml:space="preserve"> </w:t>
      </w:r>
      <w:r w:rsidRPr="00C144A9">
        <w:rPr>
          <w:sz w:val="22"/>
          <w:szCs w:val="22"/>
        </w:rPr>
        <w:t>this</w:t>
      </w:r>
      <w:r w:rsidRPr="00C144A9">
        <w:rPr>
          <w:spacing w:val="2"/>
          <w:sz w:val="22"/>
          <w:szCs w:val="22"/>
        </w:rPr>
        <w:t xml:space="preserve"> </w:t>
      </w:r>
      <w:r w:rsidR="005228CE" w:rsidRPr="00C144A9">
        <w:rPr>
          <w:sz w:val="22"/>
          <w:szCs w:val="22"/>
        </w:rPr>
        <w:t>REOI</w:t>
      </w:r>
      <w:r w:rsidRPr="00C144A9">
        <w:rPr>
          <w:spacing w:val="-4"/>
          <w:sz w:val="22"/>
          <w:szCs w:val="22"/>
        </w:rPr>
        <w:t xml:space="preserve"> </w:t>
      </w:r>
      <w:r w:rsidRPr="00C144A9">
        <w:rPr>
          <w:sz w:val="22"/>
          <w:szCs w:val="22"/>
        </w:rPr>
        <w:t>are</w:t>
      </w:r>
      <w:r w:rsidRPr="00C144A9">
        <w:rPr>
          <w:spacing w:val="-1"/>
          <w:sz w:val="22"/>
          <w:szCs w:val="22"/>
        </w:rPr>
        <w:t xml:space="preserve"> </w:t>
      </w:r>
      <w:r w:rsidRPr="00C144A9">
        <w:rPr>
          <w:sz w:val="22"/>
          <w:szCs w:val="22"/>
        </w:rPr>
        <w:t>to</w:t>
      </w:r>
      <w:r w:rsidRPr="00C144A9">
        <w:rPr>
          <w:spacing w:val="-1"/>
          <w:sz w:val="22"/>
          <w:szCs w:val="22"/>
        </w:rPr>
        <w:t xml:space="preserve"> </w:t>
      </w:r>
      <w:proofErr w:type="gramStart"/>
      <w:r w:rsidRPr="00C144A9">
        <w:rPr>
          <w:sz w:val="22"/>
          <w:szCs w:val="22"/>
        </w:rPr>
        <w:t>be</w:t>
      </w:r>
      <w:r w:rsidR="00FF3BF6" w:rsidRPr="00C144A9">
        <w:rPr>
          <w:sz w:val="22"/>
          <w:szCs w:val="22"/>
        </w:rPr>
        <w:t xml:space="preserve"> </w:t>
      </w:r>
      <w:r w:rsidRPr="00C144A9">
        <w:rPr>
          <w:spacing w:val="-57"/>
          <w:sz w:val="22"/>
          <w:szCs w:val="22"/>
        </w:rPr>
        <w:t xml:space="preserve"> </w:t>
      </w:r>
      <w:r w:rsidRPr="00C144A9">
        <w:rPr>
          <w:sz w:val="22"/>
          <w:szCs w:val="22"/>
        </w:rPr>
        <w:t>submitted</w:t>
      </w:r>
      <w:proofErr w:type="gramEnd"/>
      <w:r w:rsidR="00FF3BF6" w:rsidRPr="00C144A9">
        <w:rPr>
          <w:spacing w:val="-1"/>
          <w:sz w:val="22"/>
          <w:szCs w:val="22"/>
        </w:rPr>
        <w:t xml:space="preserve"> </w:t>
      </w:r>
      <w:r w:rsidRPr="00C144A9">
        <w:rPr>
          <w:sz w:val="22"/>
          <w:szCs w:val="22"/>
        </w:rPr>
        <w:t>in the English Language.</w:t>
      </w:r>
    </w:p>
    <w:p w14:paraId="0C96210F" w14:textId="77777777" w:rsidR="00FF3BF6" w:rsidRPr="00C144A9" w:rsidRDefault="00FF3BF6" w:rsidP="00CF1AD4">
      <w:pPr>
        <w:pStyle w:val="BodyText"/>
        <w:spacing w:before="1" w:line="360" w:lineRule="auto"/>
        <w:ind w:left="360" w:right="366"/>
        <w:jc w:val="both"/>
        <w:rPr>
          <w:sz w:val="22"/>
          <w:szCs w:val="22"/>
        </w:rPr>
      </w:pPr>
    </w:p>
    <w:p w14:paraId="767EFFE2" w14:textId="77777777" w:rsidR="009E0F11" w:rsidRPr="00C144A9" w:rsidRDefault="009E0F11" w:rsidP="00CF1AD4">
      <w:pPr>
        <w:pStyle w:val="BodyText"/>
        <w:spacing w:before="1" w:line="360" w:lineRule="auto"/>
        <w:ind w:left="360" w:right="366"/>
        <w:jc w:val="both"/>
        <w:rPr>
          <w:sz w:val="22"/>
          <w:szCs w:val="22"/>
        </w:rPr>
      </w:pPr>
      <w:r w:rsidRPr="00C144A9">
        <w:rPr>
          <w:sz w:val="22"/>
          <w:szCs w:val="22"/>
        </w:rPr>
        <w:t>Observing</w:t>
      </w:r>
      <w:r w:rsidRPr="00C144A9">
        <w:rPr>
          <w:spacing w:val="9"/>
          <w:sz w:val="22"/>
          <w:szCs w:val="22"/>
        </w:rPr>
        <w:t xml:space="preserve"> </w:t>
      </w:r>
      <w:r w:rsidRPr="00C144A9">
        <w:rPr>
          <w:sz w:val="22"/>
          <w:szCs w:val="22"/>
        </w:rPr>
        <w:t>the</w:t>
      </w:r>
      <w:r w:rsidRPr="00C144A9">
        <w:rPr>
          <w:spacing w:val="13"/>
          <w:sz w:val="22"/>
          <w:szCs w:val="22"/>
        </w:rPr>
        <w:t xml:space="preserve"> </w:t>
      </w:r>
      <w:r w:rsidRPr="00C144A9">
        <w:rPr>
          <w:sz w:val="22"/>
          <w:szCs w:val="22"/>
        </w:rPr>
        <w:t>deadline</w:t>
      </w:r>
      <w:r w:rsidRPr="00C144A9">
        <w:rPr>
          <w:spacing w:val="12"/>
          <w:sz w:val="22"/>
          <w:szCs w:val="22"/>
        </w:rPr>
        <w:t xml:space="preserve"> </w:t>
      </w:r>
      <w:r w:rsidRPr="00C144A9">
        <w:rPr>
          <w:sz w:val="22"/>
          <w:szCs w:val="22"/>
        </w:rPr>
        <w:t>to</w:t>
      </w:r>
      <w:r w:rsidRPr="00C144A9">
        <w:rPr>
          <w:spacing w:val="12"/>
          <w:sz w:val="22"/>
          <w:szCs w:val="22"/>
        </w:rPr>
        <w:t xml:space="preserve"> </w:t>
      </w:r>
      <w:r w:rsidRPr="00C144A9">
        <w:rPr>
          <w:sz w:val="22"/>
          <w:szCs w:val="22"/>
        </w:rPr>
        <w:t>submit</w:t>
      </w:r>
      <w:r w:rsidRPr="00C144A9">
        <w:rPr>
          <w:spacing w:val="12"/>
          <w:sz w:val="22"/>
          <w:szCs w:val="22"/>
        </w:rPr>
        <w:t xml:space="preserve"> </w:t>
      </w:r>
      <w:r w:rsidRPr="00C144A9">
        <w:rPr>
          <w:sz w:val="22"/>
          <w:szCs w:val="22"/>
        </w:rPr>
        <w:t>questions,</w:t>
      </w:r>
      <w:r w:rsidRPr="00C144A9">
        <w:rPr>
          <w:spacing w:val="12"/>
          <w:sz w:val="22"/>
          <w:szCs w:val="22"/>
        </w:rPr>
        <w:t xml:space="preserve"> </w:t>
      </w:r>
      <w:r w:rsidRPr="00C144A9">
        <w:rPr>
          <w:sz w:val="22"/>
          <w:szCs w:val="22"/>
        </w:rPr>
        <w:t>respective</w:t>
      </w:r>
      <w:r w:rsidRPr="00C144A9">
        <w:rPr>
          <w:spacing w:val="13"/>
          <w:sz w:val="22"/>
          <w:szCs w:val="22"/>
        </w:rPr>
        <w:t xml:space="preserve"> </w:t>
      </w:r>
      <w:r w:rsidRPr="00C144A9">
        <w:rPr>
          <w:sz w:val="22"/>
          <w:szCs w:val="22"/>
        </w:rPr>
        <w:t>EOIs</w:t>
      </w:r>
      <w:r w:rsidRPr="00C144A9">
        <w:rPr>
          <w:spacing w:val="14"/>
          <w:sz w:val="22"/>
          <w:szCs w:val="22"/>
        </w:rPr>
        <w:t xml:space="preserve"> </w:t>
      </w:r>
      <w:r w:rsidRPr="00C144A9">
        <w:rPr>
          <w:sz w:val="22"/>
          <w:szCs w:val="22"/>
        </w:rPr>
        <w:t>are</w:t>
      </w:r>
      <w:r w:rsidRPr="00C144A9">
        <w:rPr>
          <w:spacing w:val="12"/>
          <w:sz w:val="22"/>
          <w:szCs w:val="22"/>
        </w:rPr>
        <w:t xml:space="preserve"> </w:t>
      </w:r>
      <w:r w:rsidRPr="00C144A9">
        <w:rPr>
          <w:sz w:val="22"/>
          <w:szCs w:val="22"/>
        </w:rPr>
        <w:t>invited</w:t>
      </w:r>
      <w:r w:rsidRPr="00C144A9">
        <w:rPr>
          <w:spacing w:val="11"/>
          <w:sz w:val="22"/>
          <w:szCs w:val="22"/>
        </w:rPr>
        <w:t xml:space="preserve"> </w:t>
      </w:r>
      <w:r w:rsidRPr="00C144A9">
        <w:rPr>
          <w:sz w:val="22"/>
          <w:szCs w:val="22"/>
        </w:rPr>
        <w:t>to</w:t>
      </w:r>
      <w:r w:rsidRPr="00C144A9">
        <w:rPr>
          <w:spacing w:val="12"/>
          <w:sz w:val="22"/>
          <w:szCs w:val="22"/>
        </w:rPr>
        <w:t xml:space="preserve"> </w:t>
      </w:r>
      <w:r w:rsidR="00FF3BF6" w:rsidRPr="00C144A9">
        <w:rPr>
          <w:sz w:val="22"/>
          <w:szCs w:val="22"/>
        </w:rPr>
        <w:t xml:space="preserve">submit </w:t>
      </w:r>
      <w:r w:rsidRPr="00C144A9">
        <w:rPr>
          <w:sz w:val="22"/>
          <w:szCs w:val="22"/>
        </w:rPr>
        <w:t>Technical</w:t>
      </w:r>
      <w:r w:rsidRPr="00C144A9">
        <w:rPr>
          <w:spacing w:val="-1"/>
          <w:sz w:val="22"/>
          <w:szCs w:val="22"/>
        </w:rPr>
        <w:t xml:space="preserve"> </w:t>
      </w:r>
      <w:r w:rsidRPr="00C144A9">
        <w:rPr>
          <w:sz w:val="22"/>
          <w:szCs w:val="22"/>
        </w:rPr>
        <w:t>questions via</w:t>
      </w:r>
      <w:r w:rsidRPr="00C144A9">
        <w:rPr>
          <w:spacing w:val="-1"/>
          <w:sz w:val="22"/>
          <w:szCs w:val="22"/>
        </w:rPr>
        <w:t xml:space="preserve"> </w:t>
      </w:r>
      <w:r w:rsidRPr="00C144A9">
        <w:rPr>
          <w:sz w:val="22"/>
          <w:szCs w:val="22"/>
        </w:rPr>
        <w:t>email to:</w:t>
      </w:r>
    </w:p>
    <w:p w14:paraId="012B6D3A" w14:textId="77777777" w:rsidR="009E0F11" w:rsidRPr="00C144A9" w:rsidRDefault="009E0F11" w:rsidP="00CF1AD4">
      <w:pPr>
        <w:pStyle w:val="BodyText"/>
        <w:spacing w:before="9"/>
        <w:ind w:hanging="674"/>
        <w:jc w:val="both"/>
        <w:rPr>
          <w:sz w:val="22"/>
          <w:szCs w:val="22"/>
        </w:rPr>
      </w:pPr>
    </w:p>
    <w:p w14:paraId="7A0A01BD" w14:textId="5F77E528" w:rsidR="009E0F11" w:rsidRPr="00C144A9" w:rsidRDefault="009E0F11" w:rsidP="00CF1AD4">
      <w:pPr>
        <w:pStyle w:val="BodyText"/>
        <w:ind w:left="1640" w:hanging="674"/>
        <w:jc w:val="both"/>
        <w:rPr>
          <w:sz w:val="22"/>
          <w:szCs w:val="22"/>
        </w:rPr>
      </w:pPr>
      <w:r w:rsidRPr="00C144A9">
        <w:rPr>
          <w:sz w:val="22"/>
          <w:szCs w:val="22"/>
        </w:rPr>
        <w:t>Email</w:t>
      </w:r>
      <w:r w:rsidRPr="00C144A9">
        <w:rPr>
          <w:spacing w:val="-1"/>
          <w:sz w:val="22"/>
          <w:szCs w:val="22"/>
        </w:rPr>
        <w:t xml:space="preserve"> </w:t>
      </w:r>
      <w:r w:rsidRPr="00C144A9">
        <w:rPr>
          <w:sz w:val="22"/>
          <w:szCs w:val="22"/>
        </w:rPr>
        <w:t>Subject: JPS</w:t>
      </w:r>
      <w:r w:rsidRPr="00C144A9">
        <w:rPr>
          <w:spacing w:val="-2"/>
          <w:sz w:val="22"/>
          <w:szCs w:val="22"/>
        </w:rPr>
        <w:t xml:space="preserve"> </w:t>
      </w:r>
      <w:r w:rsidR="00314A22" w:rsidRPr="00C144A9">
        <w:rPr>
          <w:sz w:val="22"/>
          <w:szCs w:val="22"/>
        </w:rPr>
        <w:t>REOI</w:t>
      </w:r>
      <w:r w:rsidR="00AA32BF" w:rsidRPr="00C144A9">
        <w:rPr>
          <w:sz w:val="22"/>
          <w:szCs w:val="22"/>
        </w:rPr>
        <w:t xml:space="preserve"> #</w:t>
      </w:r>
      <w:r w:rsidR="00314A22" w:rsidRPr="00C144A9">
        <w:rPr>
          <w:sz w:val="22"/>
          <w:szCs w:val="22"/>
        </w:rPr>
        <w:t xml:space="preserve"> 973893</w:t>
      </w:r>
    </w:p>
    <w:p w14:paraId="6CF1AE4A" w14:textId="77777777" w:rsidR="00FF3BF6" w:rsidRPr="00C144A9" w:rsidRDefault="009E0F11" w:rsidP="00CF1AD4">
      <w:pPr>
        <w:pStyle w:val="BodyText"/>
        <w:ind w:left="1640" w:right="3147" w:hanging="674"/>
        <w:jc w:val="both"/>
        <w:rPr>
          <w:sz w:val="22"/>
          <w:szCs w:val="22"/>
        </w:rPr>
      </w:pPr>
      <w:r w:rsidRPr="00C144A9">
        <w:rPr>
          <w:sz w:val="22"/>
          <w:szCs w:val="22"/>
        </w:rPr>
        <w:t>To: Jacqueline Melbourne</w:t>
      </w:r>
    </w:p>
    <w:p w14:paraId="0EB83137" w14:textId="77777777" w:rsidR="009E0F11" w:rsidRPr="00C144A9" w:rsidRDefault="00FF3BF6" w:rsidP="00CF1AD4">
      <w:pPr>
        <w:pStyle w:val="BodyText"/>
        <w:ind w:left="1640" w:right="3147" w:hanging="674"/>
        <w:jc w:val="both"/>
        <w:rPr>
          <w:sz w:val="22"/>
          <w:szCs w:val="22"/>
        </w:rPr>
      </w:pPr>
      <w:r w:rsidRPr="00C144A9">
        <w:rPr>
          <w:sz w:val="22"/>
          <w:szCs w:val="22"/>
        </w:rPr>
        <w:t>Email Address:</w:t>
      </w:r>
      <w:r w:rsidR="009E0F11" w:rsidRPr="00C144A9">
        <w:rPr>
          <w:sz w:val="22"/>
          <w:szCs w:val="22"/>
        </w:rPr>
        <w:t xml:space="preserve"> </w:t>
      </w:r>
      <w:r w:rsidR="009E0F11" w:rsidRPr="00C144A9">
        <w:rPr>
          <w:color w:val="0462C1"/>
          <w:sz w:val="22"/>
          <w:szCs w:val="22"/>
          <w:u w:val="single" w:color="0462C1"/>
        </w:rPr>
        <w:t>jclarke@jpsco.com</w:t>
      </w:r>
      <w:r w:rsidR="009E0F11" w:rsidRPr="00C144A9">
        <w:rPr>
          <w:sz w:val="22"/>
          <w:szCs w:val="22"/>
        </w:rPr>
        <w:t xml:space="preserve"> </w:t>
      </w:r>
    </w:p>
    <w:p w14:paraId="4B44C6D9" w14:textId="77777777" w:rsidR="009E0F11" w:rsidRPr="00C144A9" w:rsidRDefault="009E0F11" w:rsidP="00CF1AD4">
      <w:pPr>
        <w:pStyle w:val="BodyText"/>
        <w:ind w:left="1640" w:right="3147"/>
        <w:jc w:val="both"/>
        <w:rPr>
          <w:sz w:val="22"/>
          <w:szCs w:val="22"/>
        </w:rPr>
      </w:pPr>
      <w:r w:rsidRPr="00C144A9">
        <w:rPr>
          <w:color w:val="0462C1"/>
          <w:spacing w:val="1"/>
          <w:sz w:val="22"/>
          <w:szCs w:val="22"/>
        </w:rPr>
        <w:t xml:space="preserve"> </w:t>
      </w:r>
    </w:p>
    <w:p w14:paraId="288D51B1" w14:textId="00DA2A05" w:rsidR="009E0F11" w:rsidRPr="00C144A9" w:rsidRDefault="009E0F11" w:rsidP="00FF3BF6">
      <w:pPr>
        <w:pStyle w:val="BodyText"/>
        <w:spacing w:before="90"/>
        <w:ind w:left="426" w:right="258"/>
        <w:jc w:val="both"/>
        <w:rPr>
          <w:sz w:val="22"/>
          <w:szCs w:val="22"/>
        </w:rPr>
      </w:pPr>
      <w:r w:rsidRPr="00C144A9">
        <w:rPr>
          <w:sz w:val="22"/>
          <w:szCs w:val="22"/>
        </w:rPr>
        <w:t>Procuring</w:t>
      </w:r>
      <w:r w:rsidRPr="00C144A9">
        <w:rPr>
          <w:spacing w:val="-11"/>
          <w:sz w:val="22"/>
          <w:szCs w:val="22"/>
        </w:rPr>
        <w:t xml:space="preserve"> </w:t>
      </w:r>
      <w:r w:rsidRPr="00C144A9">
        <w:rPr>
          <w:sz w:val="22"/>
          <w:szCs w:val="22"/>
        </w:rPr>
        <w:t>Entity</w:t>
      </w:r>
      <w:r w:rsidRPr="00C144A9">
        <w:rPr>
          <w:spacing w:val="-12"/>
          <w:sz w:val="22"/>
          <w:szCs w:val="22"/>
        </w:rPr>
        <w:t xml:space="preserve"> </w:t>
      </w:r>
      <w:r w:rsidRPr="00C144A9">
        <w:rPr>
          <w:sz w:val="22"/>
          <w:szCs w:val="22"/>
        </w:rPr>
        <w:t>will</w:t>
      </w:r>
      <w:r w:rsidRPr="00C144A9">
        <w:rPr>
          <w:spacing w:val="-9"/>
          <w:sz w:val="22"/>
          <w:szCs w:val="22"/>
        </w:rPr>
        <w:t xml:space="preserve"> </w:t>
      </w:r>
      <w:r w:rsidRPr="00C144A9">
        <w:rPr>
          <w:sz w:val="22"/>
          <w:szCs w:val="22"/>
        </w:rPr>
        <w:t>then</w:t>
      </w:r>
      <w:r w:rsidRPr="00C144A9">
        <w:rPr>
          <w:spacing w:val="-11"/>
          <w:sz w:val="22"/>
          <w:szCs w:val="22"/>
        </w:rPr>
        <w:t xml:space="preserve"> </w:t>
      </w:r>
      <w:r w:rsidRPr="00C144A9">
        <w:rPr>
          <w:sz w:val="22"/>
          <w:szCs w:val="22"/>
        </w:rPr>
        <w:t>post</w:t>
      </w:r>
      <w:r w:rsidRPr="00C144A9">
        <w:rPr>
          <w:spacing w:val="-10"/>
          <w:sz w:val="22"/>
          <w:szCs w:val="22"/>
        </w:rPr>
        <w:t xml:space="preserve"> </w:t>
      </w:r>
      <w:r w:rsidRPr="00C144A9">
        <w:rPr>
          <w:sz w:val="22"/>
          <w:szCs w:val="22"/>
        </w:rPr>
        <w:t>both</w:t>
      </w:r>
      <w:r w:rsidRPr="00C144A9">
        <w:rPr>
          <w:spacing w:val="-10"/>
          <w:sz w:val="22"/>
          <w:szCs w:val="22"/>
        </w:rPr>
        <w:t xml:space="preserve"> </w:t>
      </w:r>
      <w:r w:rsidRPr="00C144A9">
        <w:rPr>
          <w:sz w:val="22"/>
          <w:szCs w:val="22"/>
        </w:rPr>
        <w:t>the</w:t>
      </w:r>
      <w:r w:rsidRPr="00C144A9">
        <w:rPr>
          <w:spacing w:val="-11"/>
          <w:sz w:val="22"/>
          <w:szCs w:val="22"/>
        </w:rPr>
        <w:t xml:space="preserve"> </w:t>
      </w:r>
      <w:r w:rsidRPr="00C144A9">
        <w:rPr>
          <w:sz w:val="22"/>
          <w:szCs w:val="22"/>
        </w:rPr>
        <w:t>technical</w:t>
      </w:r>
      <w:r w:rsidRPr="00C144A9">
        <w:rPr>
          <w:spacing w:val="-8"/>
          <w:sz w:val="22"/>
          <w:szCs w:val="22"/>
        </w:rPr>
        <w:t xml:space="preserve"> </w:t>
      </w:r>
      <w:r w:rsidRPr="00C144A9">
        <w:rPr>
          <w:sz w:val="22"/>
          <w:szCs w:val="22"/>
        </w:rPr>
        <w:t>question(s)</w:t>
      </w:r>
      <w:r w:rsidRPr="00C144A9">
        <w:rPr>
          <w:spacing w:val="-11"/>
          <w:sz w:val="22"/>
          <w:szCs w:val="22"/>
        </w:rPr>
        <w:t xml:space="preserve"> </w:t>
      </w:r>
      <w:r w:rsidRPr="00C144A9">
        <w:rPr>
          <w:sz w:val="22"/>
          <w:szCs w:val="22"/>
        </w:rPr>
        <w:t>and</w:t>
      </w:r>
      <w:r w:rsidRPr="00C144A9">
        <w:rPr>
          <w:spacing w:val="-8"/>
          <w:sz w:val="22"/>
          <w:szCs w:val="22"/>
        </w:rPr>
        <w:t xml:space="preserve"> </w:t>
      </w:r>
      <w:r w:rsidRPr="00C144A9">
        <w:rPr>
          <w:sz w:val="22"/>
          <w:szCs w:val="22"/>
        </w:rPr>
        <w:t>respective</w:t>
      </w:r>
      <w:r w:rsidRPr="00C144A9">
        <w:rPr>
          <w:spacing w:val="-11"/>
          <w:sz w:val="22"/>
          <w:szCs w:val="22"/>
        </w:rPr>
        <w:t xml:space="preserve"> </w:t>
      </w:r>
      <w:r w:rsidRPr="00C144A9">
        <w:rPr>
          <w:sz w:val="22"/>
          <w:szCs w:val="22"/>
        </w:rPr>
        <w:t>response(s)</w:t>
      </w:r>
      <w:r w:rsidRPr="00C144A9">
        <w:rPr>
          <w:spacing w:val="-10"/>
          <w:sz w:val="22"/>
          <w:szCs w:val="22"/>
        </w:rPr>
        <w:t xml:space="preserve"> </w:t>
      </w:r>
      <w:proofErr w:type="gramStart"/>
      <w:r w:rsidRPr="00C144A9">
        <w:rPr>
          <w:sz w:val="22"/>
          <w:szCs w:val="22"/>
        </w:rPr>
        <w:t>on</w:t>
      </w:r>
      <w:r w:rsidR="00314A22" w:rsidRPr="00C144A9">
        <w:rPr>
          <w:sz w:val="22"/>
          <w:szCs w:val="22"/>
        </w:rPr>
        <w:t xml:space="preserve"> </w:t>
      </w:r>
      <w:r w:rsidRPr="00C144A9">
        <w:rPr>
          <w:spacing w:val="-57"/>
          <w:sz w:val="22"/>
          <w:szCs w:val="22"/>
        </w:rPr>
        <w:t xml:space="preserve"> </w:t>
      </w:r>
      <w:r w:rsidRPr="00C144A9">
        <w:rPr>
          <w:sz w:val="22"/>
          <w:szCs w:val="22"/>
        </w:rPr>
        <w:t>JPS</w:t>
      </w:r>
      <w:proofErr w:type="gramEnd"/>
      <w:r w:rsidRPr="00C144A9">
        <w:rPr>
          <w:sz w:val="22"/>
          <w:szCs w:val="22"/>
        </w:rPr>
        <w:t xml:space="preserve"> i</w:t>
      </w:r>
      <w:r w:rsidR="00FC36F3" w:rsidRPr="00C144A9">
        <w:rPr>
          <w:sz w:val="22"/>
          <w:szCs w:val="22"/>
        </w:rPr>
        <w:t>ntranet</w:t>
      </w:r>
      <w:r w:rsidRPr="00C144A9">
        <w:rPr>
          <w:sz w:val="22"/>
          <w:szCs w:val="22"/>
        </w:rPr>
        <w:t xml:space="preserve"> titled “Question and Response”.</w:t>
      </w:r>
      <w:r w:rsidRPr="00C144A9">
        <w:rPr>
          <w:spacing w:val="1"/>
          <w:sz w:val="22"/>
          <w:szCs w:val="22"/>
        </w:rPr>
        <w:t xml:space="preserve"> </w:t>
      </w:r>
      <w:r w:rsidRPr="00C144A9">
        <w:rPr>
          <w:sz w:val="22"/>
          <w:szCs w:val="22"/>
        </w:rPr>
        <w:t>This will be completed by the date stated in</w:t>
      </w:r>
      <w:r w:rsidR="00FF3BF6" w:rsidRPr="00C144A9">
        <w:rPr>
          <w:sz w:val="22"/>
          <w:szCs w:val="22"/>
        </w:rPr>
        <w:t xml:space="preserve"> </w:t>
      </w:r>
      <w:proofErr w:type="gramStart"/>
      <w:r w:rsidR="00FF3BF6" w:rsidRPr="00C144A9">
        <w:rPr>
          <w:sz w:val="22"/>
          <w:szCs w:val="22"/>
        </w:rPr>
        <w:t xml:space="preserve">the </w:t>
      </w:r>
      <w:r w:rsidRPr="00C144A9">
        <w:rPr>
          <w:spacing w:val="-57"/>
          <w:sz w:val="22"/>
          <w:szCs w:val="22"/>
        </w:rPr>
        <w:t xml:space="preserve"> </w:t>
      </w:r>
      <w:r w:rsidRPr="00C144A9">
        <w:rPr>
          <w:sz w:val="22"/>
          <w:szCs w:val="22"/>
        </w:rPr>
        <w:t>EOI</w:t>
      </w:r>
      <w:proofErr w:type="gramEnd"/>
      <w:r w:rsidR="00FF3BF6" w:rsidRPr="00C144A9">
        <w:rPr>
          <w:sz w:val="22"/>
          <w:szCs w:val="22"/>
        </w:rPr>
        <w:t xml:space="preserve"> </w:t>
      </w:r>
      <w:r w:rsidRPr="00C144A9">
        <w:rPr>
          <w:sz w:val="22"/>
          <w:szCs w:val="22"/>
        </w:rPr>
        <w:t>Calendar of Activities.</w:t>
      </w:r>
      <w:r w:rsidRPr="00C144A9">
        <w:rPr>
          <w:spacing w:val="1"/>
          <w:sz w:val="22"/>
          <w:szCs w:val="22"/>
        </w:rPr>
        <w:t xml:space="preserve"> </w:t>
      </w:r>
      <w:r w:rsidRPr="00C144A9">
        <w:rPr>
          <w:sz w:val="22"/>
          <w:szCs w:val="22"/>
        </w:rPr>
        <w:t>The originating entity will remain anonymous but all EOI</w:t>
      </w:r>
      <w:r w:rsidRPr="00C144A9">
        <w:rPr>
          <w:spacing w:val="1"/>
          <w:sz w:val="22"/>
          <w:szCs w:val="22"/>
        </w:rPr>
        <w:t xml:space="preserve"> </w:t>
      </w:r>
      <w:r w:rsidRPr="00C144A9">
        <w:rPr>
          <w:sz w:val="22"/>
          <w:szCs w:val="22"/>
        </w:rPr>
        <w:t>firms</w:t>
      </w:r>
      <w:r w:rsidRPr="00C144A9">
        <w:rPr>
          <w:spacing w:val="-1"/>
          <w:sz w:val="22"/>
          <w:szCs w:val="22"/>
        </w:rPr>
        <w:t xml:space="preserve"> </w:t>
      </w:r>
      <w:r w:rsidRPr="00C144A9">
        <w:rPr>
          <w:sz w:val="22"/>
          <w:szCs w:val="22"/>
        </w:rPr>
        <w:t>will see</w:t>
      </w:r>
      <w:r w:rsidRPr="00C144A9">
        <w:rPr>
          <w:spacing w:val="-1"/>
          <w:sz w:val="22"/>
          <w:szCs w:val="22"/>
        </w:rPr>
        <w:t xml:space="preserve"> </w:t>
      </w:r>
      <w:r w:rsidRPr="00C144A9">
        <w:rPr>
          <w:sz w:val="22"/>
          <w:szCs w:val="22"/>
        </w:rPr>
        <w:t>all questions and responses.</w:t>
      </w:r>
    </w:p>
    <w:p w14:paraId="5083CB7E" w14:textId="77777777" w:rsidR="009E0F11" w:rsidRPr="00C144A9" w:rsidRDefault="009E0F11" w:rsidP="00CF1AD4">
      <w:pPr>
        <w:pStyle w:val="BodyText"/>
        <w:jc w:val="both"/>
        <w:rPr>
          <w:sz w:val="26"/>
        </w:rPr>
      </w:pPr>
    </w:p>
    <w:p w14:paraId="6B227298" w14:textId="09C43576" w:rsidR="009E0F11" w:rsidRPr="00C144A9" w:rsidRDefault="00AA32BF" w:rsidP="00FF3BF6">
      <w:pPr>
        <w:pStyle w:val="BodyText"/>
        <w:ind w:left="284" w:right="257" w:hanging="426"/>
        <w:jc w:val="both"/>
        <w:rPr>
          <w:sz w:val="22"/>
          <w:szCs w:val="22"/>
        </w:rPr>
      </w:pPr>
      <w:r w:rsidRPr="00C144A9">
        <w:t xml:space="preserve">     </w:t>
      </w:r>
      <w:r w:rsidRPr="00C144A9">
        <w:rPr>
          <w:sz w:val="22"/>
          <w:szCs w:val="22"/>
        </w:rPr>
        <w:t xml:space="preserve">   </w:t>
      </w:r>
      <w:r w:rsidR="009E0F11" w:rsidRPr="00C144A9">
        <w:rPr>
          <w:sz w:val="22"/>
          <w:szCs w:val="22"/>
        </w:rPr>
        <w:t>Any</w:t>
      </w:r>
      <w:r w:rsidR="009E0F11" w:rsidRPr="00C144A9">
        <w:rPr>
          <w:spacing w:val="-15"/>
          <w:sz w:val="22"/>
          <w:szCs w:val="22"/>
        </w:rPr>
        <w:t xml:space="preserve"> </w:t>
      </w:r>
      <w:r w:rsidR="009E0F11" w:rsidRPr="00C144A9">
        <w:rPr>
          <w:sz w:val="22"/>
          <w:szCs w:val="22"/>
        </w:rPr>
        <w:t>contact</w:t>
      </w:r>
      <w:r w:rsidR="009E0F11" w:rsidRPr="00C144A9">
        <w:rPr>
          <w:spacing w:val="-12"/>
          <w:sz w:val="22"/>
          <w:szCs w:val="22"/>
        </w:rPr>
        <w:t xml:space="preserve"> </w:t>
      </w:r>
      <w:r w:rsidR="009E0F11" w:rsidRPr="00C144A9">
        <w:rPr>
          <w:sz w:val="22"/>
          <w:szCs w:val="22"/>
        </w:rPr>
        <w:t>made</w:t>
      </w:r>
      <w:r w:rsidR="009E0F11" w:rsidRPr="00C144A9">
        <w:rPr>
          <w:spacing w:val="-13"/>
          <w:sz w:val="22"/>
          <w:szCs w:val="22"/>
        </w:rPr>
        <w:t xml:space="preserve"> </w:t>
      </w:r>
      <w:r w:rsidR="009E0F11" w:rsidRPr="00C144A9">
        <w:rPr>
          <w:sz w:val="22"/>
          <w:szCs w:val="22"/>
        </w:rPr>
        <w:t>directly</w:t>
      </w:r>
      <w:r w:rsidR="009E0F11" w:rsidRPr="00C144A9">
        <w:rPr>
          <w:spacing w:val="-14"/>
          <w:sz w:val="22"/>
          <w:szCs w:val="22"/>
        </w:rPr>
        <w:t xml:space="preserve"> </w:t>
      </w:r>
      <w:r w:rsidR="009E0F11" w:rsidRPr="00C144A9">
        <w:rPr>
          <w:sz w:val="22"/>
          <w:szCs w:val="22"/>
        </w:rPr>
        <w:t>with</w:t>
      </w:r>
      <w:r w:rsidR="009E0F11" w:rsidRPr="00C144A9">
        <w:rPr>
          <w:spacing w:val="-10"/>
          <w:sz w:val="22"/>
          <w:szCs w:val="22"/>
        </w:rPr>
        <w:t xml:space="preserve"> </w:t>
      </w:r>
      <w:r w:rsidR="009E0F11" w:rsidRPr="00C144A9">
        <w:rPr>
          <w:sz w:val="22"/>
          <w:szCs w:val="22"/>
        </w:rPr>
        <w:t>any</w:t>
      </w:r>
      <w:r w:rsidR="009E0F11" w:rsidRPr="00C144A9">
        <w:rPr>
          <w:spacing w:val="-17"/>
          <w:sz w:val="22"/>
          <w:szCs w:val="22"/>
        </w:rPr>
        <w:t xml:space="preserve"> </w:t>
      </w:r>
      <w:r w:rsidR="009E0F11" w:rsidRPr="00C144A9">
        <w:rPr>
          <w:sz w:val="22"/>
          <w:szCs w:val="22"/>
        </w:rPr>
        <w:t>other</w:t>
      </w:r>
      <w:r w:rsidR="009E0F11" w:rsidRPr="00C144A9">
        <w:rPr>
          <w:spacing w:val="-10"/>
          <w:sz w:val="22"/>
          <w:szCs w:val="22"/>
        </w:rPr>
        <w:t xml:space="preserve"> </w:t>
      </w:r>
      <w:r w:rsidR="009E0F11" w:rsidRPr="00C144A9">
        <w:rPr>
          <w:sz w:val="22"/>
          <w:szCs w:val="22"/>
        </w:rPr>
        <w:t>employees</w:t>
      </w:r>
      <w:r w:rsidR="009E0F11" w:rsidRPr="00C144A9">
        <w:rPr>
          <w:spacing w:val="-12"/>
          <w:sz w:val="22"/>
          <w:szCs w:val="22"/>
        </w:rPr>
        <w:t xml:space="preserve"> </w:t>
      </w:r>
      <w:r w:rsidR="009E0F11" w:rsidRPr="00C144A9">
        <w:rPr>
          <w:sz w:val="22"/>
          <w:szCs w:val="22"/>
        </w:rPr>
        <w:t>or</w:t>
      </w:r>
      <w:r w:rsidR="009E0F11" w:rsidRPr="00C144A9">
        <w:rPr>
          <w:spacing w:val="-13"/>
          <w:sz w:val="22"/>
          <w:szCs w:val="22"/>
        </w:rPr>
        <w:t xml:space="preserve"> </w:t>
      </w:r>
      <w:r w:rsidR="009E0F11" w:rsidRPr="00C144A9">
        <w:rPr>
          <w:sz w:val="22"/>
          <w:szCs w:val="22"/>
        </w:rPr>
        <w:t>board</w:t>
      </w:r>
      <w:r w:rsidR="009E0F11" w:rsidRPr="00C144A9">
        <w:rPr>
          <w:spacing w:val="-13"/>
          <w:sz w:val="22"/>
          <w:szCs w:val="22"/>
        </w:rPr>
        <w:t xml:space="preserve"> </w:t>
      </w:r>
      <w:r w:rsidR="009E0F11" w:rsidRPr="00C144A9">
        <w:rPr>
          <w:sz w:val="22"/>
          <w:szCs w:val="22"/>
        </w:rPr>
        <w:t>members</w:t>
      </w:r>
      <w:r w:rsidR="009E0F11" w:rsidRPr="00C144A9">
        <w:rPr>
          <w:spacing w:val="-10"/>
          <w:sz w:val="22"/>
          <w:szCs w:val="22"/>
        </w:rPr>
        <w:t xml:space="preserve"> </w:t>
      </w:r>
      <w:r w:rsidR="009E0F11" w:rsidRPr="00C144A9">
        <w:rPr>
          <w:sz w:val="22"/>
          <w:szCs w:val="22"/>
        </w:rPr>
        <w:t>of</w:t>
      </w:r>
      <w:r w:rsidR="009E0F11" w:rsidRPr="00C144A9">
        <w:rPr>
          <w:spacing w:val="-13"/>
          <w:sz w:val="22"/>
          <w:szCs w:val="22"/>
        </w:rPr>
        <w:t xml:space="preserve"> </w:t>
      </w:r>
      <w:r w:rsidR="009E0F11" w:rsidRPr="00C144A9">
        <w:rPr>
          <w:sz w:val="22"/>
          <w:szCs w:val="22"/>
        </w:rPr>
        <w:t>Procuring</w:t>
      </w:r>
      <w:r w:rsidR="009E0F11" w:rsidRPr="00C144A9">
        <w:rPr>
          <w:spacing w:val="-15"/>
          <w:sz w:val="22"/>
          <w:szCs w:val="22"/>
        </w:rPr>
        <w:t xml:space="preserve"> </w:t>
      </w:r>
      <w:r w:rsidR="009E0F11" w:rsidRPr="00C144A9">
        <w:rPr>
          <w:sz w:val="22"/>
          <w:szCs w:val="22"/>
        </w:rPr>
        <w:t>Entity</w:t>
      </w:r>
      <w:r w:rsidR="00D20341" w:rsidRPr="00C144A9">
        <w:rPr>
          <w:sz w:val="22"/>
          <w:szCs w:val="22"/>
        </w:rPr>
        <w:t xml:space="preserve"> </w:t>
      </w:r>
      <w:r w:rsidR="009E0F11" w:rsidRPr="00C144A9">
        <w:rPr>
          <w:spacing w:val="-57"/>
          <w:sz w:val="22"/>
          <w:szCs w:val="22"/>
        </w:rPr>
        <w:t xml:space="preserve"> </w:t>
      </w:r>
      <w:r w:rsidRPr="00C144A9">
        <w:rPr>
          <w:spacing w:val="-57"/>
          <w:sz w:val="22"/>
          <w:szCs w:val="22"/>
        </w:rPr>
        <w:t xml:space="preserve">  </w:t>
      </w:r>
      <w:r w:rsidR="009E0F11" w:rsidRPr="00C144A9">
        <w:rPr>
          <w:sz w:val="22"/>
          <w:szCs w:val="22"/>
        </w:rPr>
        <w:t>regarding</w:t>
      </w:r>
      <w:r w:rsidR="009E0F11" w:rsidRPr="00C144A9">
        <w:rPr>
          <w:spacing w:val="-11"/>
          <w:sz w:val="22"/>
          <w:szCs w:val="22"/>
        </w:rPr>
        <w:t xml:space="preserve"> </w:t>
      </w:r>
      <w:r w:rsidR="009E0F11" w:rsidRPr="00C144A9">
        <w:rPr>
          <w:sz w:val="22"/>
          <w:szCs w:val="22"/>
        </w:rPr>
        <w:t>this</w:t>
      </w:r>
      <w:r w:rsidR="009E0F11" w:rsidRPr="00C144A9">
        <w:rPr>
          <w:spacing w:val="-7"/>
          <w:sz w:val="22"/>
          <w:szCs w:val="22"/>
        </w:rPr>
        <w:t xml:space="preserve"> </w:t>
      </w:r>
      <w:r w:rsidR="005228CE" w:rsidRPr="00C144A9">
        <w:rPr>
          <w:sz w:val="22"/>
          <w:szCs w:val="22"/>
        </w:rPr>
        <w:t>REOI</w:t>
      </w:r>
      <w:r w:rsidR="009E0F11" w:rsidRPr="00C144A9">
        <w:rPr>
          <w:spacing w:val="-10"/>
          <w:sz w:val="22"/>
          <w:szCs w:val="22"/>
        </w:rPr>
        <w:t xml:space="preserve"> </w:t>
      </w:r>
      <w:r w:rsidR="009E0F11" w:rsidRPr="00C144A9">
        <w:rPr>
          <w:sz w:val="22"/>
          <w:szCs w:val="22"/>
        </w:rPr>
        <w:t>is</w:t>
      </w:r>
      <w:r w:rsidR="009E0F11" w:rsidRPr="00C144A9">
        <w:rPr>
          <w:spacing w:val="-7"/>
          <w:sz w:val="22"/>
          <w:szCs w:val="22"/>
        </w:rPr>
        <w:t xml:space="preserve"> </w:t>
      </w:r>
      <w:r w:rsidR="009E0F11" w:rsidRPr="00C144A9">
        <w:rPr>
          <w:sz w:val="22"/>
          <w:szCs w:val="22"/>
        </w:rPr>
        <w:t>a</w:t>
      </w:r>
      <w:r w:rsidR="009E0F11" w:rsidRPr="00C144A9">
        <w:rPr>
          <w:spacing w:val="-9"/>
          <w:sz w:val="22"/>
          <w:szCs w:val="22"/>
        </w:rPr>
        <w:t xml:space="preserve"> </w:t>
      </w:r>
      <w:r w:rsidR="009E0F11" w:rsidRPr="00C144A9">
        <w:rPr>
          <w:sz w:val="22"/>
          <w:szCs w:val="22"/>
        </w:rPr>
        <w:t>violation</w:t>
      </w:r>
      <w:r w:rsidR="009E0F11" w:rsidRPr="00C144A9">
        <w:rPr>
          <w:spacing w:val="-8"/>
          <w:sz w:val="22"/>
          <w:szCs w:val="22"/>
        </w:rPr>
        <w:t xml:space="preserve"> </w:t>
      </w:r>
      <w:r w:rsidR="009E0F11" w:rsidRPr="00C144A9">
        <w:rPr>
          <w:sz w:val="22"/>
          <w:szCs w:val="22"/>
        </w:rPr>
        <w:t>of</w:t>
      </w:r>
      <w:r w:rsidR="009E0F11" w:rsidRPr="00C144A9">
        <w:rPr>
          <w:spacing w:val="-8"/>
          <w:sz w:val="22"/>
          <w:szCs w:val="22"/>
        </w:rPr>
        <w:t xml:space="preserve"> </w:t>
      </w:r>
      <w:r w:rsidR="009E0F11" w:rsidRPr="00C144A9">
        <w:rPr>
          <w:sz w:val="22"/>
          <w:szCs w:val="22"/>
        </w:rPr>
        <w:t>the</w:t>
      </w:r>
      <w:r w:rsidR="009E0F11" w:rsidRPr="00C144A9">
        <w:rPr>
          <w:spacing w:val="-8"/>
          <w:sz w:val="22"/>
          <w:szCs w:val="22"/>
        </w:rPr>
        <w:t xml:space="preserve"> </w:t>
      </w:r>
      <w:r w:rsidR="009E0F11" w:rsidRPr="00C144A9">
        <w:rPr>
          <w:sz w:val="22"/>
          <w:szCs w:val="22"/>
        </w:rPr>
        <w:t>terms</w:t>
      </w:r>
      <w:r w:rsidR="009E0F11" w:rsidRPr="00C144A9">
        <w:rPr>
          <w:spacing w:val="-7"/>
          <w:sz w:val="22"/>
          <w:szCs w:val="22"/>
        </w:rPr>
        <w:t xml:space="preserve"> </w:t>
      </w:r>
      <w:r w:rsidR="009E0F11" w:rsidRPr="00C144A9">
        <w:rPr>
          <w:sz w:val="22"/>
          <w:szCs w:val="22"/>
        </w:rPr>
        <w:t>of</w:t>
      </w:r>
      <w:r w:rsidR="009E0F11" w:rsidRPr="00C144A9">
        <w:rPr>
          <w:spacing w:val="-8"/>
          <w:sz w:val="22"/>
          <w:szCs w:val="22"/>
        </w:rPr>
        <w:t xml:space="preserve"> </w:t>
      </w:r>
      <w:r w:rsidR="009E0F11" w:rsidRPr="00C144A9">
        <w:rPr>
          <w:sz w:val="22"/>
          <w:szCs w:val="22"/>
        </w:rPr>
        <w:t>the</w:t>
      </w:r>
      <w:r w:rsidR="009E0F11" w:rsidRPr="00C144A9">
        <w:rPr>
          <w:spacing w:val="-5"/>
          <w:sz w:val="22"/>
          <w:szCs w:val="22"/>
        </w:rPr>
        <w:t xml:space="preserve"> </w:t>
      </w:r>
      <w:r w:rsidR="005228CE" w:rsidRPr="00C144A9">
        <w:rPr>
          <w:sz w:val="22"/>
          <w:szCs w:val="22"/>
        </w:rPr>
        <w:t xml:space="preserve">REOI </w:t>
      </w:r>
      <w:r w:rsidR="009E0F11" w:rsidRPr="00C144A9">
        <w:rPr>
          <w:sz w:val="22"/>
          <w:szCs w:val="22"/>
        </w:rPr>
        <w:t>response</w:t>
      </w:r>
      <w:r w:rsidR="009E0F11" w:rsidRPr="00C144A9">
        <w:rPr>
          <w:spacing w:val="-6"/>
          <w:sz w:val="22"/>
          <w:szCs w:val="22"/>
        </w:rPr>
        <w:t xml:space="preserve"> </w:t>
      </w:r>
      <w:r w:rsidR="009E0F11" w:rsidRPr="00C144A9">
        <w:rPr>
          <w:sz w:val="22"/>
          <w:szCs w:val="22"/>
        </w:rPr>
        <w:t>criteria</w:t>
      </w:r>
      <w:r w:rsidR="009E0F11" w:rsidRPr="00C144A9">
        <w:rPr>
          <w:spacing w:val="-10"/>
          <w:sz w:val="22"/>
          <w:szCs w:val="22"/>
        </w:rPr>
        <w:t xml:space="preserve"> </w:t>
      </w:r>
      <w:r w:rsidR="009E0F11" w:rsidRPr="00C144A9">
        <w:rPr>
          <w:sz w:val="22"/>
          <w:szCs w:val="22"/>
        </w:rPr>
        <w:t>and</w:t>
      </w:r>
      <w:r w:rsidR="009E0F11" w:rsidRPr="00C144A9">
        <w:rPr>
          <w:spacing w:val="-8"/>
          <w:sz w:val="22"/>
          <w:szCs w:val="22"/>
        </w:rPr>
        <w:t xml:space="preserve"> </w:t>
      </w:r>
      <w:r w:rsidR="009E0F11" w:rsidRPr="00C144A9">
        <w:rPr>
          <w:sz w:val="22"/>
          <w:szCs w:val="22"/>
        </w:rPr>
        <w:t>may</w:t>
      </w:r>
      <w:r w:rsidR="009E0F11" w:rsidRPr="00C144A9">
        <w:rPr>
          <w:spacing w:val="-12"/>
          <w:sz w:val="22"/>
          <w:szCs w:val="22"/>
        </w:rPr>
        <w:t xml:space="preserve"> </w:t>
      </w:r>
      <w:r w:rsidR="009E0F11" w:rsidRPr="00C144A9">
        <w:rPr>
          <w:sz w:val="22"/>
          <w:szCs w:val="22"/>
        </w:rPr>
        <w:t>be</w:t>
      </w:r>
      <w:r w:rsidR="009E0F11" w:rsidRPr="00C144A9">
        <w:rPr>
          <w:spacing w:val="-9"/>
          <w:sz w:val="22"/>
          <w:szCs w:val="22"/>
        </w:rPr>
        <w:t xml:space="preserve"> </w:t>
      </w:r>
      <w:r w:rsidR="009E0F11" w:rsidRPr="00C144A9">
        <w:rPr>
          <w:sz w:val="22"/>
          <w:szCs w:val="22"/>
        </w:rPr>
        <w:t>cause</w:t>
      </w:r>
      <w:r w:rsidR="00D20341" w:rsidRPr="00C144A9">
        <w:rPr>
          <w:sz w:val="22"/>
          <w:szCs w:val="22"/>
        </w:rPr>
        <w:t xml:space="preserve"> </w:t>
      </w:r>
      <w:r w:rsidR="009E0F11" w:rsidRPr="00C144A9">
        <w:rPr>
          <w:spacing w:val="-57"/>
          <w:sz w:val="22"/>
          <w:szCs w:val="22"/>
        </w:rPr>
        <w:t xml:space="preserve"> </w:t>
      </w:r>
      <w:r w:rsidR="00D20341" w:rsidRPr="00C144A9">
        <w:rPr>
          <w:spacing w:val="-57"/>
          <w:sz w:val="22"/>
          <w:szCs w:val="22"/>
        </w:rPr>
        <w:t xml:space="preserve">          </w:t>
      </w:r>
      <w:r w:rsidR="009E0F11" w:rsidRPr="00C144A9">
        <w:rPr>
          <w:sz w:val="22"/>
          <w:szCs w:val="22"/>
        </w:rPr>
        <w:t>for</w:t>
      </w:r>
      <w:r w:rsidR="009E0F11" w:rsidRPr="00C144A9">
        <w:rPr>
          <w:spacing w:val="-3"/>
          <w:sz w:val="22"/>
          <w:szCs w:val="22"/>
        </w:rPr>
        <w:t xml:space="preserve"> </w:t>
      </w:r>
      <w:r w:rsidR="009E0F11" w:rsidRPr="00C144A9">
        <w:rPr>
          <w:sz w:val="22"/>
          <w:szCs w:val="22"/>
        </w:rPr>
        <w:t>disqualifying</w:t>
      </w:r>
      <w:r w:rsidR="009E0F11" w:rsidRPr="00C144A9">
        <w:rPr>
          <w:spacing w:val="-1"/>
          <w:sz w:val="22"/>
          <w:szCs w:val="22"/>
        </w:rPr>
        <w:t xml:space="preserve"> </w:t>
      </w:r>
      <w:r w:rsidR="009E0F11" w:rsidRPr="00C144A9">
        <w:rPr>
          <w:sz w:val="22"/>
          <w:szCs w:val="22"/>
        </w:rPr>
        <w:t>an Entity</w:t>
      </w:r>
      <w:r w:rsidR="009E0F11" w:rsidRPr="00C144A9">
        <w:rPr>
          <w:spacing w:val="-1"/>
          <w:sz w:val="22"/>
          <w:szCs w:val="22"/>
        </w:rPr>
        <w:t xml:space="preserve"> </w:t>
      </w:r>
      <w:r w:rsidR="009E0F11" w:rsidRPr="00C144A9">
        <w:rPr>
          <w:sz w:val="22"/>
          <w:szCs w:val="22"/>
        </w:rPr>
        <w:t>at</w:t>
      </w:r>
      <w:r w:rsidR="009E0F11" w:rsidRPr="00C144A9">
        <w:rPr>
          <w:spacing w:val="-1"/>
          <w:sz w:val="22"/>
          <w:szCs w:val="22"/>
        </w:rPr>
        <w:t xml:space="preserve"> </w:t>
      </w:r>
      <w:r w:rsidR="009E0F11" w:rsidRPr="00C144A9">
        <w:rPr>
          <w:sz w:val="22"/>
          <w:szCs w:val="22"/>
        </w:rPr>
        <w:t>the sole</w:t>
      </w:r>
      <w:r w:rsidR="009E0F11" w:rsidRPr="00C144A9">
        <w:rPr>
          <w:spacing w:val="-1"/>
          <w:sz w:val="22"/>
          <w:szCs w:val="22"/>
        </w:rPr>
        <w:t xml:space="preserve"> </w:t>
      </w:r>
      <w:r w:rsidR="009E0F11" w:rsidRPr="00C144A9">
        <w:rPr>
          <w:sz w:val="22"/>
          <w:szCs w:val="22"/>
        </w:rPr>
        <w:t>discretion of</w:t>
      </w:r>
      <w:r w:rsidR="009E0F11" w:rsidRPr="00C144A9">
        <w:rPr>
          <w:spacing w:val="1"/>
          <w:sz w:val="22"/>
          <w:szCs w:val="22"/>
        </w:rPr>
        <w:t xml:space="preserve"> </w:t>
      </w:r>
      <w:r w:rsidR="009E0F11" w:rsidRPr="00C144A9">
        <w:rPr>
          <w:sz w:val="22"/>
          <w:szCs w:val="22"/>
        </w:rPr>
        <w:t>Procuring</w:t>
      </w:r>
      <w:r w:rsidR="009E0F11" w:rsidRPr="00C144A9">
        <w:rPr>
          <w:spacing w:val="-2"/>
          <w:sz w:val="22"/>
          <w:szCs w:val="22"/>
        </w:rPr>
        <w:t xml:space="preserve"> </w:t>
      </w:r>
      <w:r w:rsidR="009E0F11" w:rsidRPr="00C144A9">
        <w:rPr>
          <w:sz w:val="22"/>
          <w:szCs w:val="22"/>
        </w:rPr>
        <w:t>Entity.</w:t>
      </w:r>
    </w:p>
    <w:p w14:paraId="2393188C" w14:textId="77777777" w:rsidR="00E94CBD" w:rsidRPr="00C144A9" w:rsidRDefault="00FF3BF6" w:rsidP="00CF1AD4">
      <w:pPr>
        <w:pStyle w:val="Heading1"/>
        <w:jc w:val="both"/>
        <w:rPr>
          <w:rFonts w:ascii="Times New Roman" w:hAnsi="Times New Roman" w:cs="Times New Roman"/>
        </w:rPr>
      </w:pPr>
      <w:r w:rsidRPr="00C144A9">
        <w:rPr>
          <w:rFonts w:ascii="Times New Roman" w:hAnsi="Times New Roman" w:cs="Times New Roman"/>
        </w:rPr>
        <w:t>INFORMATION REQUESTED</w:t>
      </w:r>
    </w:p>
    <w:p w14:paraId="5D2178EA" w14:textId="77777777" w:rsidR="007E48BA" w:rsidRPr="00C144A9" w:rsidRDefault="007E48BA" w:rsidP="00CF1AD4">
      <w:pPr>
        <w:spacing w:line="360" w:lineRule="auto"/>
        <w:ind w:firstLine="357"/>
        <w:jc w:val="both"/>
        <w:rPr>
          <w:rFonts w:ascii="Times New Roman" w:hAnsi="Times New Roman" w:cs="Times New Roman"/>
        </w:rPr>
      </w:pPr>
      <w:r w:rsidRPr="00C144A9">
        <w:rPr>
          <w:rFonts w:ascii="Times New Roman" w:hAnsi="Times New Roman" w:cs="Times New Roman"/>
        </w:rPr>
        <w:t>Please provide the following information:</w:t>
      </w:r>
    </w:p>
    <w:p w14:paraId="6828A2D7" w14:textId="77777777" w:rsidR="00DE3184" w:rsidRPr="00C144A9" w:rsidRDefault="00DE3184" w:rsidP="00CF1AD4">
      <w:pPr>
        <w:pStyle w:val="Heading2"/>
        <w:jc w:val="both"/>
        <w:rPr>
          <w:rFonts w:ascii="Times New Roman" w:hAnsi="Times New Roman" w:cs="Times New Roman"/>
          <w:b/>
        </w:rPr>
      </w:pPr>
      <w:r w:rsidRPr="00C144A9">
        <w:rPr>
          <w:rFonts w:ascii="Times New Roman" w:hAnsi="Times New Roman" w:cs="Times New Roman"/>
          <w:b/>
        </w:rPr>
        <w:t>Company background and qualifications</w:t>
      </w:r>
    </w:p>
    <w:p w14:paraId="79FBF947" w14:textId="77777777" w:rsidR="00FC7F3E" w:rsidRPr="00C144A9" w:rsidRDefault="00FC7F3E"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Company name, address, primary contact info</w:t>
      </w:r>
      <w:r w:rsidR="00FF3BF6" w:rsidRPr="00C144A9">
        <w:rPr>
          <w:rFonts w:ascii="Times New Roman" w:hAnsi="Times New Roman" w:cs="Times New Roman"/>
        </w:rPr>
        <w:t>rmation</w:t>
      </w:r>
    </w:p>
    <w:p w14:paraId="52971D91" w14:textId="77777777" w:rsidR="00FC7F3E" w:rsidRPr="00C144A9" w:rsidRDefault="00FC7F3E" w:rsidP="00825083">
      <w:pPr>
        <w:numPr>
          <w:ilvl w:val="0"/>
          <w:numId w:val="3"/>
        </w:numPr>
        <w:tabs>
          <w:tab w:val="num" w:pos="720"/>
        </w:tabs>
        <w:spacing w:line="360" w:lineRule="auto"/>
        <w:ind w:left="1077" w:hanging="357"/>
        <w:jc w:val="both"/>
        <w:rPr>
          <w:rFonts w:ascii="Times New Roman" w:hAnsi="Times New Roman" w:cs="Times New Roman"/>
        </w:rPr>
      </w:pPr>
      <w:r w:rsidRPr="00C144A9">
        <w:rPr>
          <w:rFonts w:ascii="Times New Roman" w:hAnsi="Times New Roman" w:cs="Times New Roman"/>
        </w:rPr>
        <w:lastRenderedPageBreak/>
        <w:t>History, overview of capabilities and experience</w:t>
      </w:r>
      <w:r w:rsidR="007F5CA9" w:rsidRPr="00C144A9">
        <w:rPr>
          <w:rFonts w:ascii="Times New Roman" w:hAnsi="Times New Roman" w:cs="Times New Roman"/>
        </w:rPr>
        <w:t xml:space="preserve"> with requisite references</w:t>
      </w:r>
    </w:p>
    <w:p w14:paraId="0A56186C" w14:textId="77777777" w:rsidR="00FC7F3E" w:rsidRPr="00C144A9" w:rsidRDefault="00FF3BF6" w:rsidP="00825083">
      <w:pPr>
        <w:numPr>
          <w:ilvl w:val="0"/>
          <w:numId w:val="3"/>
        </w:numPr>
        <w:tabs>
          <w:tab w:val="num" w:pos="720"/>
          <w:tab w:val="left" w:pos="5670"/>
        </w:tabs>
        <w:spacing w:line="360" w:lineRule="auto"/>
        <w:ind w:left="1077" w:hanging="357"/>
        <w:jc w:val="both"/>
        <w:rPr>
          <w:rFonts w:ascii="Times New Roman" w:hAnsi="Times New Roman" w:cs="Times New Roman"/>
        </w:rPr>
      </w:pPr>
      <w:r w:rsidRPr="00C144A9">
        <w:rPr>
          <w:rFonts w:ascii="Times New Roman" w:hAnsi="Times New Roman" w:cs="Times New Roman"/>
        </w:rPr>
        <w:t xml:space="preserve">Biographies/Resumes of </w:t>
      </w:r>
      <w:r w:rsidR="00F75AF5" w:rsidRPr="00C144A9">
        <w:rPr>
          <w:rFonts w:ascii="Times New Roman" w:hAnsi="Times New Roman" w:cs="Times New Roman"/>
        </w:rPr>
        <w:t>k</w:t>
      </w:r>
      <w:r w:rsidR="00FC7F3E" w:rsidRPr="00C144A9">
        <w:rPr>
          <w:rFonts w:ascii="Times New Roman" w:hAnsi="Times New Roman" w:cs="Times New Roman"/>
        </w:rPr>
        <w:t xml:space="preserve">ey personnel </w:t>
      </w:r>
    </w:p>
    <w:p w14:paraId="23F3AB6C" w14:textId="77777777" w:rsidR="00FC7F3E" w:rsidRPr="00C144A9" w:rsidRDefault="00FC7F3E" w:rsidP="00825083">
      <w:pPr>
        <w:numPr>
          <w:ilvl w:val="0"/>
          <w:numId w:val="3"/>
        </w:numPr>
        <w:tabs>
          <w:tab w:val="num" w:pos="720"/>
        </w:tabs>
        <w:spacing w:line="360" w:lineRule="auto"/>
        <w:ind w:left="1077" w:hanging="357"/>
        <w:jc w:val="both"/>
        <w:rPr>
          <w:rFonts w:ascii="Times New Roman" w:hAnsi="Times New Roman" w:cs="Times New Roman"/>
        </w:rPr>
      </w:pPr>
      <w:r w:rsidRPr="00C144A9">
        <w:rPr>
          <w:rFonts w:ascii="Times New Roman" w:hAnsi="Times New Roman" w:cs="Times New Roman"/>
        </w:rPr>
        <w:t>Approach to safety, compliance, ethics</w:t>
      </w:r>
    </w:p>
    <w:p w14:paraId="56040CF3" w14:textId="77777777" w:rsidR="009962F9" w:rsidRPr="00C144A9" w:rsidRDefault="009962F9" w:rsidP="00825083">
      <w:pPr>
        <w:pStyle w:val="ListParagraph"/>
        <w:numPr>
          <w:ilvl w:val="0"/>
          <w:numId w:val="3"/>
        </w:numPr>
        <w:jc w:val="both"/>
        <w:rPr>
          <w:rFonts w:ascii="Times New Roman" w:hAnsi="Times New Roman" w:cs="Times New Roman"/>
        </w:rPr>
      </w:pPr>
      <w:r w:rsidRPr="00C144A9">
        <w:rPr>
          <w:rFonts w:ascii="Times New Roman" w:hAnsi="Times New Roman" w:cs="Times New Roman"/>
        </w:rPr>
        <w:t>Audited Financial Statements for the last three (3) years.</w:t>
      </w:r>
    </w:p>
    <w:p w14:paraId="7471A163" w14:textId="77777777" w:rsidR="009962F9" w:rsidRPr="00C144A9" w:rsidRDefault="009962F9" w:rsidP="00CF1AD4">
      <w:pPr>
        <w:spacing w:line="360" w:lineRule="auto"/>
        <w:ind w:left="1077"/>
        <w:jc w:val="both"/>
        <w:rPr>
          <w:rFonts w:ascii="Times New Roman" w:hAnsi="Times New Roman" w:cs="Times New Roman"/>
        </w:rPr>
      </w:pPr>
    </w:p>
    <w:p w14:paraId="46494E5F" w14:textId="77777777" w:rsidR="00FF17C3" w:rsidRPr="00C144A9" w:rsidRDefault="00DE3184" w:rsidP="00CF1AD4">
      <w:pPr>
        <w:pStyle w:val="Heading2"/>
        <w:jc w:val="both"/>
        <w:rPr>
          <w:rFonts w:ascii="Times New Roman" w:hAnsi="Times New Roman" w:cs="Times New Roman"/>
          <w:b/>
        </w:rPr>
      </w:pPr>
      <w:r w:rsidRPr="00C144A9">
        <w:rPr>
          <w:rFonts w:ascii="Times New Roman" w:hAnsi="Times New Roman" w:cs="Times New Roman"/>
          <w:b/>
        </w:rPr>
        <w:t>Experience with similar projects/contracts</w:t>
      </w:r>
    </w:p>
    <w:p w14:paraId="055072A6" w14:textId="77777777" w:rsidR="005F7C44" w:rsidRPr="00C144A9" w:rsidRDefault="005F7C44" w:rsidP="00CF1AD4">
      <w:pPr>
        <w:spacing w:line="360" w:lineRule="auto"/>
        <w:ind w:firstLine="425"/>
        <w:jc w:val="both"/>
        <w:rPr>
          <w:rFonts w:ascii="Times New Roman" w:hAnsi="Times New Roman" w:cs="Times New Roman"/>
        </w:rPr>
      </w:pPr>
      <w:r w:rsidRPr="00C144A9">
        <w:rPr>
          <w:rFonts w:ascii="Times New Roman" w:hAnsi="Times New Roman" w:cs="Times New Roman"/>
        </w:rPr>
        <w:t>List of comparable utility operation &amp; maintenance projects</w:t>
      </w:r>
    </w:p>
    <w:p w14:paraId="7A4AFF80" w14:textId="77777777" w:rsidR="00BF4B5F" w:rsidRPr="00C144A9" w:rsidRDefault="005F7C44"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 xml:space="preserve">Client, scope, duration, </w:t>
      </w:r>
      <w:r w:rsidR="003C75C0" w:rsidRPr="00C144A9">
        <w:rPr>
          <w:rFonts w:ascii="Times New Roman" w:hAnsi="Times New Roman" w:cs="Times New Roman"/>
        </w:rPr>
        <w:t xml:space="preserve">and </w:t>
      </w:r>
      <w:r w:rsidRPr="00C144A9">
        <w:rPr>
          <w:rFonts w:ascii="Times New Roman" w:hAnsi="Times New Roman" w:cs="Times New Roman"/>
        </w:rPr>
        <w:t>technologies used</w:t>
      </w:r>
    </w:p>
    <w:p w14:paraId="2A38D05B" w14:textId="77777777" w:rsidR="00BF4B5F" w:rsidRPr="00C144A9" w:rsidRDefault="005F7C44"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Performance metrics and benchmarks</w:t>
      </w:r>
    </w:p>
    <w:p w14:paraId="609DFA77" w14:textId="77777777" w:rsidR="00BF4B5F" w:rsidRPr="00C144A9" w:rsidRDefault="00344131"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Safety track record on comparable projects</w:t>
      </w:r>
    </w:p>
    <w:p w14:paraId="279E850B" w14:textId="77777777" w:rsidR="00BF4B5F" w:rsidRPr="00C144A9" w:rsidRDefault="00344131"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Reliability performance metrics achieved</w:t>
      </w:r>
    </w:p>
    <w:p w14:paraId="0762BA5C" w14:textId="77777777" w:rsidR="00BF4B5F" w:rsidRPr="00C144A9" w:rsidRDefault="00344131"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Successes and innovations in labor relations</w:t>
      </w:r>
    </w:p>
    <w:p w14:paraId="71941A36" w14:textId="77777777" w:rsidR="00BF4B5F" w:rsidRPr="00C144A9" w:rsidRDefault="005F7C44"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Community engagement, regulatory relations</w:t>
      </w:r>
    </w:p>
    <w:p w14:paraId="59BE6BB2" w14:textId="77777777" w:rsidR="005C1852" w:rsidRPr="00C144A9" w:rsidRDefault="005C1852"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 xml:space="preserve">Ability to mobilize </w:t>
      </w:r>
      <w:r w:rsidR="00440419" w:rsidRPr="00C144A9">
        <w:rPr>
          <w:rFonts w:ascii="Times New Roman" w:hAnsi="Times New Roman" w:cs="Times New Roman"/>
        </w:rPr>
        <w:t>workforce with short notice</w:t>
      </w:r>
    </w:p>
    <w:p w14:paraId="79368306" w14:textId="77777777" w:rsidR="00440419" w:rsidRPr="00C144A9" w:rsidRDefault="00440419" w:rsidP="00825083">
      <w:pPr>
        <w:pStyle w:val="ListParagraph"/>
        <w:numPr>
          <w:ilvl w:val="0"/>
          <w:numId w:val="9"/>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Working under adverse conditions for long periods</w:t>
      </w:r>
    </w:p>
    <w:p w14:paraId="3B4D6495" w14:textId="77777777" w:rsidR="005B0BCB" w:rsidRPr="00C144A9" w:rsidRDefault="005B0BCB" w:rsidP="00CF1AD4">
      <w:pPr>
        <w:pStyle w:val="Heading2"/>
        <w:jc w:val="both"/>
        <w:rPr>
          <w:rFonts w:ascii="Times New Roman" w:hAnsi="Times New Roman" w:cs="Times New Roman"/>
          <w:b/>
        </w:rPr>
      </w:pPr>
      <w:r w:rsidRPr="00C144A9">
        <w:rPr>
          <w:rFonts w:ascii="Times New Roman" w:hAnsi="Times New Roman" w:cs="Times New Roman"/>
          <w:b/>
        </w:rPr>
        <w:t>Approach and Methodology</w:t>
      </w:r>
    </w:p>
    <w:p w14:paraId="23187515" w14:textId="77777777" w:rsidR="00FF3BF6" w:rsidRPr="00C144A9" w:rsidRDefault="007F15EB" w:rsidP="00825083">
      <w:pPr>
        <w:pStyle w:val="ListParagraph"/>
        <w:numPr>
          <w:ilvl w:val="0"/>
          <w:numId w:val="10"/>
        </w:numPr>
        <w:spacing w:line="360" w:lineRule="auto"/>
        <w:jc w:val="both"/>
        <w:rPr>
          <w:rFonts w:ascii="Times New Roman" w:hAnsi="Times New Roman" w:cs="Times New Roman"/>
        </w:rPr>
      </w:pPr>
      <w:r w:rsidRPr="00C144A9">
        <w:rPr>
          <w:rFonts w:ascii="Times New Roman" w:hAnsi="Times New Roman" w:cs="Times New Roman"/>
        </w:rPr>
        <w:t>Day-to-day system operations and maintenance</w:t>
      </w:r>
    </w:p>
    <w:p w14:paraId="7C506F02" w14:textId="77777777" w:rsidR="00FF3BF6" w:rsidRPr="00C144A9" w:rsidRDefault="007F15EB" w:rsidP="00825083">
      <w:pPr>
        <w:pStyle w:val="ListParagraph"/>
        <w:numPr>
          <w:ilvl w:val="0"/>
          <w:numId w:val="10"/>
        </w:numPr>
        <w:spacing w:line="360" w:lineRule="auto"/>
        <w:jc w:val="both"/>
        <w:rPr>
          <w:rFonts w:ascii="Times New Roman" w:hAnsi="Times New Roman" w:cs="Times New Roman"/>
        </w:rPr>
      </w:pPr>
      <w:r w:rsidRPr="00C144A9">
        <w:rPr>
          <w:rFonts w:ascii="Times New Roman" w:hAnsi="Times New Roman" w:cs="Times New Roman"/>
        </w:rPr>
        <w:t>Vegetation management</w:t>
      </w:r>
    </w:p>
    <w:p w14:paraId="34BF8B66" w14:textId="77777777" w:rsidR="00FF3BF6" w:rsidRPr="00C144A9" w:rsidRDefault="00440419" w:rsidP="00825083">
      <w:pPr>
        <w:pStyle w:val="ListParagraph"/>
        <w:numPr>
          <w:ilvl w:val="0"/>
          <w:numId w:val="10"/>
        </w:numPr>
        <w:spacing w:line="360" w:lineRule="auto"/>
        <w:jc w:val="both"/>
        <w:rPr>
          <w:rFonts w:ascii="Times New Roman" w:hAnsi="Times New Roman" w:cs="Times New Roman"/>
        </w:rPr>
      </w:pPr>
      <w:r w:rsidRPr="00C144A9">
        <w:rPr>
          <w:rFonts w:ascii="Times New Roman" w:hAnsi="Times New Roman" w:cs="Times New Roman"/>
        </w:rPr>
        <w:t xml:space="preserve">Trouble calls </w:t>
      </w:r>
      <w:r w:rsidR="007F15EB" w:rsidRPr="00C144A9">
        <w:rPr>
          <w:rFonts w:ascii="Times New Roman" w:hAnsi="Times New Roman" w:cs="Times New Roman"/>
        </w:rPr>
        <w:t>response protocols</w:t>
      </w:r>
    </w:p>
    <w:p w14:paraId="3353A2A5" w14:textId="77777777" w:rsidR="00FF3BF6" w:rsidRPr="00C144A9" w:rsidRDefault="007F15EB" w:rsidP="00825083">
      <w:pPr>
        <w:pStyle w:val="ListParagraph"/>
        <w:numPr>
          <w:ilvl w:val="0"/>
          <w:numId w:val="10"/>
        </w:numPr>
        <w:spacing w:line="360" w:lineRule="auto"/>
        <w:jc w:val="both"/>
        <w:rPr>
          <w:rFonts w:ascii="Times New Roman" w:hAnsi="Times New Roman" w:cs="Times New Roman"/>
        </w:rPr>
      </w:pPr>
      <w:r w:rsidRPr="00C144A9">
        <w:rPr>
          <w:rFonts w:ascii="Times New Roman" w:hAnsi="Times New Roman" w:cs="Times New Roman"/>
        </w:rPr>
        <w:t>Customer service standards</w:t>
      </w:r>
    </w:p>
    <w:p w14:paraId="2A935E92" w14:textId="77777777" w:rsidR="00FF3BF6" w:rsidRPr="00C144A9" w:rsidRDefault="007F15EB" w:rsidP="00825083">
      <w:pPr>
        <w:pStyle w:val="ListParagraph"/>
        <w:numPr>
          <w:ilvl w:val="0"/>
          <w:numId w:val="10"/>
        </w:numPr>
        <w:spacing w:line="360" w:lineRule="auto"/>
        <w:jc w:val="both"/>
        <w:rPr>
          <w:rFonts w:ascii="Times New Roman" w:hAnsi="Times New Roman" w:cs="Times New Roman"/>
        </w:rPr>
      </w:pPr>
      <w:r w:rsidRPr="00C144A9">
        <w:rPr>
          <w:rFonts w:ascii="Times New Roman" w:hAnsi="Times New Roman" w:cs="Times New Roman"/>
        </w:rPr>
        <w:t>Staffing model</w:t>
      </w:r>
    </w:p>
    <w:p w14:paraId="729FDD94" w14:textId="77777777" w:rsidR="00FF3BF6" w:rsidRPr="00C144A9" w:rsidRDefault="007F15EB" w:rsidP="00825083">
      <w:pPr>
        <w:pStyle w:val="ListParagraph"/>
        <w:numPr>
          <w:ilvl w:val="0"/>
          <w:numId w:val="10"/>
        </w:numPr>
        <w:spacing w:line="360" w:lineRule="auto"/>
        <w:jc w:val="both"/>
        <w:rPr>
          <w:rFonts w:ascii="Times New Roman" w:hAnsi="Times New Roman" w:cs="Times New Roman"/>
        </w:rPr>
      </w:pPr>
      <w:r w:rsidRPr="00C144A9">
        <w:rPr>
          <w:rFonts w:ascii="Times New Roman" w:hAnsi="Times New Roman" w:cs="Times New Roman"/>
        </w:rPr>
        <w:t>Workforce skills</w:t>
      </w:r>
      <w:r w:rsidR="007F5CA9" w:rsidRPr="00C144A9">
        <w:rPr>
          <w:rFonts w:ascii="Times New Roman" w:hAnsi="Times New Roman" w:cs="Times New Roman"/>
        </w:rPr>
        <w:t>,</w:t>
      </w:r>
      <w:r w:rsidRPr="00C144A9">
        <w:rPr>
          <w:rFonts w:ascii="Times New Roman" w:hAnsi="Times New Roman" w:cs="Times New Roman"/>
        </w:rPr>
        <w:t xml:space="preserve"> training</w:t>
      </w:r>
      <w:r w:rsidR="007F5CA9" w:rsidRPr="00C144A9">
        <w:rPr>
          <w:rFonts w:ascii="Times New Roman" w:hAnsi="Times New Roman" w:cs="Times New Roman"/>
        </w:rPr>
        <w:t xml:space="preserve"> and certification</w:t>
      </w:r>
      <w:r w:rsidR="004A27CA" w:rsidRPr="00C144A9">
        <w:rPr>
          <w:rFonts w:ascii="Times New Roman" w:hAnsi="Times New Roman" w:cs="Times New Roman"/>
        </w:rPr>
        <w:t>, Workforce size</w:t>
      </w:r>
      <w:r w:rsidR="00275FBC" w:rsidRPr="00C144A9">
        <w:rPr>
          <w:rFonts w:ascii="Times New Roman" w:hAnsi="Times New Roman" w:cs="Times New Roman"/>
        </w:rPr>
        <w:t xml:space="preserve"> and types of equipment</w:t>
      </w:r>
    </w:p>
    <w:p w14:paraId="7A046F19" w14:textId="77777777" w:rsidR="0025343D" w:rsidRPr="00C144A9" w:rsidRDefault="00FC02A2" w:rsidP="00825083">
      <w:pPr>
        <w:pStyle w:val="ListParagraph"/>
        <w:numPr>
          <w:ilvl w:val="0"/>
          <w:numId w:val="10"/>
        </w:numPr>
        <w:spacing w:line="360" w:lineRule="auto"/>
        <w:jc w:val="both"/>
        <w:rPr>
          <w:rFonts w:ascii="Times New Roman" w:hAnsi="Times New Roman" w:cs="Times New Roman"/>
        </w:rPr>
      </w:pPr>
      <w:r w:rsidRPr="00C144A9">
        <w:rPr>
          <w:rFonts w:ascii="Times New Roman" w:hAnsi="Times New Roman" w:cs="Times New Roman"/>
        </w:rPr>
        <w:t>Distribution infrastructure maintenance</w:t>
      </w:r>
    </w:p>
    <w:p w14:paraId="1727077F" w14:textId="77777777" w:rsidR="004A27CA" w:rsidRPr="00C144A9" w:rsidRDefault="003B7CEC" w:rsidP="00825083">
      <w:pPr>
        <w:pStyle w:val="ListParagraph"/>
        <w:numPr>
          <w:ilvl w:val="0"/>
          <w:numId w:val="10"/>
        </w:numPr>
        <w:tabs>
          <w:tab w:val="num" w:pos="1134"/>
        </w:tabs>
        <w:spacing w:line="360" w:lineRule="auto"/>
        <w:jc w:val="both"/>
        <w:rPr>
          <w:rFonts w:ascii="Times New Roman" w:hAnsi="Times New Roman" w:cs="Times New Roman"/>
        </w:rPr>
      </w:pPr>
      <w:bookmarkStart w:id="2" w:name="_Hlk148888773"/>
      <w:r w:rsidRPr="00C144A9">
        <w:rPr>
          <w:rFonts w:ascii="Times New Roman" w:hAnsi="Times New Roman" w:cs="Times New Roman"/>
        </w:rPr>
        <w:t>Grid upgrades and improvements</w:t>
      </w:r>
    </w:p>
    <w:p w14:paraId="4F575EE3" w14:textId="77777777" w:rsidR="00FF3BF6" w:rsidRPr="00C144A9" w:rsidRDefault="003B7CEC" w:rsidP="00825083">
      <w:pPr>
        <w:pStyle w:val="ListParagraph"/>
        <w:numPr>
          <w:ilvl w:val="0"/>
          <w:numId w:val="10"/>
        </w:numPr>
        <w:tabs>
          <w:tab w:val="num" w:pos="1134"/>
        </w:tabs>
        <w:spacing w:line="360" w:lineRule="auto"/>
        <w:jc w:val="both"/>
        <w:rPr>
          <w:rFonts w:ascii="Times New Roman" w:hAnsi="Times New Roman" w:cs="Times New Roman"/>
        </w:rPr>
      </w:pPr>
      <w:r w:rsidRPr="00C144A9">
        <w:rPr>
          <w:rFonts w:ascii="Times New Roman" w:hAnsi="Times New Roman" w:cs="Times New Roman"/>
        </w:rPr>
        <w:t xml:space="preserve"> </w:t>
      </w:r>
      <w:r w:rsidR="00275FBC" w:rsidRPr="00C144A9">
        <w:rPr>
          <w:rFonts w:ascii="Times New Roman" w:hAnsi="Times New Roman" w:cs="Times New Roman"/>
        </w:rPr>
        <w:t>Management team experience</w:t>
      </w:r>
    </w:p>
    <w:bookmarkEnd w:id="2"/>
    <w:p w14:paraId="65E01CCE" w14:textId="77777777" w:rsidR="00FF3BF6" w:rsidRPr="00C144A9" w:rsidRDefault="007F15EB" w:rsidP="00825083">
      <w:pPr>
        <w:pStyle w:val="ListParagraph"/>
        <w:numPr>
          <w:ilvl w:val="0"/>
          <w:numId w:val="10"/>
        </w:numPr>
        <w:tabs>
          <w:tab w:val="num" w:pos="1134"/>
        </w:tabs>
        <w:spacing w:line="360" w:lineRule="auto"/>
        <w:jc w:val="both"/>
        <w:rPr>
          <w:rFonts w:ascii="Times New Roman" w:hAnsi="Times New Roman" w:cs="Times New Roman"/>
        </w:rPr>
      </w:pPr>
      <w:r w:rsidRPr="00C144A9">
        <w:rPr>
          <w:rFonts w:ascii="Times New Roman" w:hAnsi="Times New Roman" w:cs="Times New Roman"/>
        </w:rPr>
        <w:t>Technologies leveraged</w:t>
      </w:r>
    </w:p>
    <w:p w14:paraId="61BDEBB7" w14:textId="77777777" w:rsidR="00FF3BF6" w:rsidRPr="00C144A9" w:rsidRDefault="007F15EB" w:rsidP="00825083">
      <w:pPr>
        <w:pStyle w:val="ListParagraph"/>
        <w:numPr>
          <w:ilvl w:val="0"/>
          <w:numId w:val="10"/>
        </w:numPr>
        <w:tabs>
          <w:tab w:val="num" w:pos="1134"/>
        </w:tabs>
        <w:spacing w:line="360" w:lineRule="auto"/>
        <w:jc w:val="both"/>
        <w:rPr>
          <w:rFonts w:ascii="Times New Roman" w:hAnsi="Times New Roman" w:cs="Times New Roman"/>
        </w:rPr>
      </w:pPr>
      <w:r w:rsidRPr="00C144A9">
        <w:rPr>
          <w:rFonts w:ascii="Times New Roman" w:hAnsi="Times New Roman" w:cs="Times New Roman"/>
        </w:rPr>
        <w:lastRenderedPageBreak/>
        <w:t>Infrastructure investments</w:t>
      </w:r>
    </w:p>
    <w:p w14:paraId="4E08C65D" w14:textId="77777777" w:rsidR="007F15EB" w:rsidRPr="00C144A9" w:rsidRDefault="007F15EB" w:rsidP="00825083">
      <w:pPr>
        <w:pStyle w:val="ListParagraph"/>
        <w:numPr>
          <w:ilvl w:val="0"/>
          <w:numId w:val="10"/>
        </w:numPr>
        <w:tabs>
          <w:tab w:val="num" w:pos="1134"/>
        </w:tabs>
        <w:spacing w:line="360" w:lineRule="auto"/>
        <w:jc w:val="both"/>
        <w:rPr>
          <w:rFonts w:ascii="Times New Roman" w:hAnsi="Times New Roman" w:cs="Times New Roman"/>
        </w:rPr>
      </w:pPr>
      <w:r w:rsidRPr="00C144A9">
        <w:rPr>
          <w:rFonts w:ascii="Times New Roman" w:hAnsi="Times New Roman" w:cs="Times New Roman"/>
        </w:rPr>
        <w:t>Renewable energy integration</w:t>
      </w:r>
    </w:p>
    <w:p w14:paraId="41AEB36E" w14:textId="77777777" w:rsidR="00FF3BF6" w:rsidRPr="00C144A9" w:rsidRDefault="00624152" w:rsidP="00825083">
      <w:pPr>
        <w:pStyle w:val="ListParagraph"/>
        <w:numPr>
          <w:ilvl w:val="0"/>
          <w:numId w:val="10"/>
        </w:numPr>
        <w:spacing w:after="0" w:line="360" w:lineRule="auto"/>
        <w:ind w:left="1077" w:hanging="357"/>
        <w:contextualSpacing w:val="0"/>
        <w:jc w:val="both"/>
        <w:rPr>
          <w:rFonts w:ascii="Times New Roman" w:hAnsi="Times New Roman" w:cs="Times New Roman"/>
        </w:rPr>
      </w:pPr>
      <w:r w:rsidRPr="00C144A9">
        <w:rPr>
          <w:rFonts w:ascii="Times New Roman" w:hAnsi="Times New Roman" w:cs="Times New Roman"/>
        </w:rPr>
        <w:t xml:space="preserve">Community and regulatory relations </w:t>
      </w:r>
    </w:p>
    <w:p w14:paraId="66264E09" w14:textId="77777777" w:rsidR="00FF3BF6" w:rsidRPr="00C144A9" w:rsidRDefault="00B07789" w:rsidP="00825083">
      <w:pPr>
        <w:pStyle w:val="ListParagraph"/>
        <w:numPr>
          <w:ilvl w:val="0"/>
          <w:numId w:val="10"/>
        </w:numPr>
        <w:spacing w:after="0" w:line="360" w:lineRule="auto"/>
        <w:ind w:left="1077" w:hanging="357"/>
        <w:contextualSpacing w:val="0"/>
        <w:jc w:val="both"/>
        <w:rPr>
          <w:rFonts w:ascii="Times New Roman" w:hAnsi="Times New Roman" w:cs="Times New Roman"/>
        </w:rPr>
      </w:pPr>
      <w:r w:rsidRPr="00C144A9">
        <w:rPr>
          <w:rFonts w:ascii="Times New Roman" w:hAnsi="Times New Roman" w:cs="Times New Roman"/>
        </w:rPr>
        <w:t>Local hiring and training approaches to build workforce competencies</w:t>
      </w:r>
    </w:p>
    <w:p w14:paraId="668CAF9F" w14:textId="77777777" w:rsidR="007F15EB" w:rsidRPr="00C144A9" w:rsidRDefault="007F15EB" w:rsidP="00825083">
      <w:pPr>
        <w:pStyle w:val="ListParagraph"/>
        <w:numPr>
          <w:ilvl w:val="0"/>
          <w:numId w:val="10"/>
        </w:numPr>
        <w:spacing w:after="0" w:line="360" w:lineRule="auto"/>
        <w:ind w:left="1077" w:hanging="357"/>
        <w:contextualSpacing w:val="0"/>
        <w:jc w:val="both"/>
        <w:rPr>
          <w:rFonts w:ascii="Times New Roman" w:hAnsi="Times New Roman" w:cs="Times New Roman"/>
        </w:rPr>
      </w:pPr>
      <w:r w:rsidRPr="00C144A9">
        <w:rPr>
          <w:rFonts w:ascii="Times New Roman" w:hAnsi="Times New Roman" w:cs="Times New Roman"/>
        </w:rPr>
        <w:t>Data privacy and cybersecurity</w:t>
      </w:r>
    </w:p>
    <w:p w14:paraId="3E3A465F" w14:textId="77777777" w:rsidR="004A27CA" w:rsidRPr="00C144A9" w:rsidRDefault="004A27CA" w:rsidP="004A27CA">
      <w:pPr>
        <w:pStyle w:val="Heading2"/>
        <w:numPr>
          <w:ilvl w:val="0"/>
          <w:numId w:val="0"/>
        </w:numPr>
        <w:ind w:left="360"/>
        <w:jc w:val="both"/>
        <w:rPr>
          <w:rFonts w:ascii="Times New Roman" w:hAnsi="Times New Roman" w:cs="Times New Roman"/>
          <w:b/>
        </w:rPr>
      </w:pPr>
    </w:p>
    <w:p w14:paraId="5CAA7BA8" w14:textId="77777777" w:rsidR="00DE3184" w:rsidRPr="00C144A9" w:rsidRDefault="005B2DF3" w:rsidP="004A27CA">
      <w:pPr>
        <w:pStyle w:val="Heading2"/>
        <w:numPr>
          <w:ilvl w:val="0"/>
          <w:numId w:val="0"/>
        </w:numPr>
        <w:ind w:left="360"/>
        <w:jc w:val="both"/>
        <w:rPr>
          <w:rFonts w:ascii="Times New Roman" w:hAnsi="Times New Roman" w:cs="Times New Roman"/>
          <w:b/>
        </w:rPr>
      </w:pPr>
      <w:r w:rsidRPr="00C144A9">
        <w:rPr>
          <w:rFonts w:ascii="Times New Roman" w:hAnsi="Times New Roman" w:cs="Times New Roman"/>
          <w:b/>
        </w:rPr>
        <w:t>Public Benefits</w:t>
      </w:r>
    </w:p>
    <w:p w14:paraId="1356D15F" w14:textId="77777777" w:rsidR="005B2DF3" w:rsidRPr="00C144A9" w:rsidRDefault="00EA2CD0" w:rsidP="00825083">
      <w:pPr>
        <w:pStyle w:val="ListParagraph"/>
        <w:numPr>
          <w:ilvl w:val="0"/>
          <w:numId w:val="7"/>
        </w:numPr>
        <w:spacing w:line="360" w:lineRule="auto"/>
        <w:contextualSpacing w:val="0"/>
        <w:jc w:val="both"/>
        <w:rPr>
          <w:rFonts w:ascii="Times New Roman" w:hAnsi="Times New Roman" w:cs="Times New Roman"/>
        </w:rPr>
      </w:pPr>
      <w:r w:rsidRPr="00C144A9">
        <w:rPr>
          <w:rFonts w:ascii="Times New Roman" w:hAnsi="Times New Roman" w:cs="Times New Roman"/>
        </w:rPr>
        <w:t>Potential benefits through job creation, rates reduction, clean energy, etc</w:t>
      </w:r>
      <w:r w:rsidR="005B2DF3" w:rsidRPr="00C144A9">
        <w:rPr>
          <w:rFonts w:ascii="Times New Roman" w:hAnsi="Times New Roman" w:cs="Times New Roman"/>
        </w:rPr>
        <w:t>.</w:t>
      </w:r>
    </w:p>
    <w:p w14:paraId="04AAEE3A" w14:textId="77777777" w:rsidR="00DE3184" w:rsidRPr="00C144A9" w:rsidRDefault="005B2DF3" w:rsidP="00CF1AD4">
      <w:pPr>
        <w:pStyle w:val="Heading2"/>
        <w:jc w:val="both"/>
        <w:rPr>
          <w:rFonts w:ascii="Times New Roman" w:hAnsi="Times New Roman" w:cs="Times New Roman"/>
          <w:b/>
        </w:rPr>
      </w:pPr>
      <w:r w:rsidRPr="00C144A9">
        <w:rPr>
          <w:rFonts w:ascii="Times New Roman" w:hAnsi="Times New Roman" w:cs="Times New Roman"/>
          <w:b/>
        </w:rPr>
        <w:t>Transition Plan</w:t>
      </w:r>
    </w:p>
    <w:p w14:paraId="2C81C9D7" w14:textId="77777777" w:rsidR="00145D73" w:rsidRPr="00C144A9" w:rsidRDefault="00145D73" w:rsidP="00825083">
      <w:pPr>
        <w:pStyle w:val="ListParagraph"/>
        <w:numPr>
          <w:ilvl w:val="0"/>
          <w:numId w:val="7"/>
        </w:numPr>
        <w:spacing w:line="360" w:lineRule="auto"/>
        <w:contextualSpacing w:val="0"/>
        <w:jc w:val="both"/>
        <w:rPr>
          <w:rFonts w:ascii="Times New Roman" w:hAnsi="Times New Roman" w:cs="Times New Roman"/>
        </w:rPr>
      </w:pPr>
      <w:r w:rsidRPr="00C144A9">
        <w:rPr>
          <w:rFonts w:ascii="Times New Roman" w:hAnsi="Times New Roman" w:cs="Times New Roman"/>
        </w:rPr>
        <w:t>Major milestones and activities</w:t>
      </w:r>
    </w:p>
    <w:p w14:paraId="0A28FB60" w14:textId="77777777" w:rsidR="000E715D" w:rsidRPr="00C144A9" w:rsidRDefault="00145D73" w:rsidP="00825083">
      <w:pPr>
        <w:pStyle w:val="ListParagraph"/>
        <w:numPr>
          <w:ilvl w:val="0"/>
          <w:numId w:val="7"/>
        </w:numPr>
        <w:spacing w:line="360" w:lineRule="auto"/>
        <w:contextualSpacing w:val="0"/>
        <w:jc w:val="both"/>
        <w:rPr>
          <w:rFonts w:ascii="Times New Roman" w:hAnsi="Times New Roman" w:cs="Times New Roman"/>
        </w:rPr>
      </w:pPr>
      <w:r w:rsidRPr="00C144A9">
        <w:rPr>
          <w:rFonts w:ascii="Times New Roman" w:hAnsi="Times New Roman" w:cs="Times New Roman"/>
        </w:rPr>
        <w:t>Risks and mitigation strategies</w:t>
      </w:r>
    </w:p>
    <w:p w14:paraId="6140432D" w14:textId="77777777" w:rsidR="000E715D" w:rsidRPr="00C144A9" w:rsidRDefault="000E715D" w:rsidP="00825083">
      <w:pPr>
        <w:pStyle w:val="ListParagraph"/>
        <w:numPr>
          <w:ilvl w:val="0"/>
          <w:numId w:val="7"/>
        </w:numPr>
        <w:spacing w:line="360" w:lineRule="auto"/>
        <w:contextualSpacing w:val="0"/>
        <w:jc w:val="both"/>
        <w:rPr>
          <w:rFonts w:ascii="Times New Roman" w:hAnsi="Times New Roman" w:cs="Times New Roman"/>
        </w:rPr>
      </w:pPr>
      <w:r w:rsidRPr="00C144A9">
        <w:rPr>
          <w:rFonts w:ascii="Times New Roman" w:hAnsi="Times New Roman" w:cs="Times New Roman"/>
        </w:rPr>
        <w:t>Timeframe required to fully mobilize services upon contract award</w:t>
      </w:r>
    </w:p>
    <w:p w14:paraId="795E031D" w14:textId="77777777" w:rsidR="000E715D" w:rsidRPr="00C144A9" w:rsidRDefault="00145D73" w:rsidP="00825083">
      <w:pPr>
        <w:pStyle w:val="ListParagraph"/>
        <w:numPr>
          <w:ilvl w:val="0"/>
          <w:numId w:val="7"/>
        </w:numPr>
        <w:spacing w:line="360" w:lineRule="auto"/>
        <w:contextualSpacing w:val="0"/>
        <w:jc w:val="both"/>
        <w:rPr>
          <w:rFonts w:ascii="Times New Roman" w:hAnsi="Times New Roman" w:cs="Times New Roman"/>
        </w:rPr>
      </w:pPr>
      <w:bookmarkStart w:id="3" w:name="_Hlk148888935"/>
      <w:r w:rsidRPr="00C144A9">
        <w:rPr>
          <w:rFonts w:ascii="Times New Roman" w:hAnsi="Times New Roman" w:cs="Times New Roman"/>
        </w:rPr>
        <w:t>Coordination with current system operator</w:t>
      </w:r>
      <w:bookmarkEnd w:id="3"/>
    </w:p>
    <w:p w14:paraId="26AA73B6" w14:textId="77777777" w:rsidR="00624152" w:rsidRPr="00C144A9" w:rsidRDefault="006A470C" w:rsidP="00CF1AD4">
      <w:pPr>
        <w:pStyle w:val="Heading2"/>
        <w:jc w:val="both"/>
        <w:rPr>
          <w:rFonts w:ascii="Times New Roman" w:hAnsi="Times New Roman" w:cs="Times New Roman"/>
          <w:b/>
        </w:rPr>
      </w:pPr>
      <w:r w:rsidRPr="00C144A9">
        <w:rPr>
          <w:rFonts w:ascii="Times New Roman" w:hAnsi="Times New Roman" w:cs="Times New Roman"/>
          <w:b/>
        </w:rPr>
        <w:t>Commercial Model</w:t>
      </w:r>
    </w:p>
    <w:p w14:paraId="7425D07A" w14:textId="77777777" w:rsidR="00BF2D1A" w:rsidRPr="00C144A9" w:rsidRDefault="00624152" w:rsidP="00825083">
      <w:pPr>
        <w:pStyle w:val="ListParagraph"/>
        <w:numPr>
          <w:ilvl w:val="0"/>
          <w:numId w:val="7"/>
        </w:numPr>
        <w:spacing w:line="360" w:lineRule="auto"/>
        <w:ind w:hanging="357"/>
        <w:contextualSpacing w:val="0"/>
        <w:jc w:val="both"/>
        <w:rPr>
          <w:rFonts w:ascii="Times New Roman" w:hAnsi="Times New Roman" w:cs="Times New Roman"/>
        </w:rPr>
      </w:pPr>
      <w:r w:rsidRPr="00C144A9">
        <w:rPr>
          <w:rFonts w:ascii="Times New Roman" w:hAnsi="Times New Roman" w:cs="Times New Roman"/>
        </w:rPr>
        <w:t>Proposed pricing structu</w:t>
      </w:r>
      <w:r w:rsidR="00BF2D1A" w:rsidRPr="00C144A9">
        <w:rPr>
          <w:rFonts w:ascii="Times New Roman" w:hAnsi="Times New Roman" w:cs="Times New Roman"/>
        </w:rPr>
        <w:t>re</w:t>
      </w:r>
    </w:p>
    <w:p w14:paraId="69BBBD79" w14:textId="77777777" w:rsidR="00D74AB8" w:rsidRPr="00C144A9" w:rsidRDefault="003D503A" w:rsidP="00825083">
      <w:pPr>
        <w:pStyle w:val="ListParagraph"/>
        <w:numPr>
          <w:ilvl w:val="1"/>
          <w:numId w:val="7"/>
        </w:numPr>
        <w:spacing w:line="360" w:lineRule="auto"/>
        <w:ind w:hanging="357"/>
        <w:contextualSpacing w:val="0"/>
        <w:jc w:val="both"/>
        <w:rPr>
          <w:rFonts w:ascii="Times New Roman" w:hAnsi="Times New Roman" w:cs="Times New Roman"/>
        </w:rPr>
      </w:pPr>
      <w:r w:rsidRPr="00C144A9">
        <w:rPr>
          <w:rFonts w:ascii="Times New Roman" w:hAnsi="Times New Roman" w:cs="Times New Roman"/>
        </w:rPr>
        <w:t>Types of fees: fixed, variable, incentives</w:t>
      </w:r>
    </w:p>
    <w:p w14:paraId="6260AD30" w14:textId="77777777" w:rsidR="00D74AB8" w:rsidRPr="00C144A9" w:rsidRDefault="00D74AB8" w:rsidP="00825083">
      <w:pPr>
        <w:pStyle w:val="ListParagraph"/>
        <w:numPr>
          <w:ilvl w:val="0"/>
          <w:numId w:val="7"/>
        </w:numPr>
        <w:spacing w:line="360" w:lineRule="auto"/>
        <w:ind w:hanging="357"/>
        <w:contextualSpacing w:val="0"/>
        <w:jc w:val="both"/>
        <w:rPr>
          <w:rFonts w:ascii="Times New Roman" w:hAnsi="Times New Roman" w:cs="Times New Roman"/>
        </w:rPr>
      </w:pPr>
      <w:r w:rsidRPr="00C144A9">
        <w:rPr>
          <w:rFonts w:ascii="Times New Roman" w:hAnsi="Times New Roman" w:cs="Times New Roman"/>
        </w:rPr>
        <w:t>T</w:t>
      </w:r>
      <w:r w:rsidR="003D503A" w:rsidRPr="00C144A9">
        <w:rPr>
          <w:rFonts w:ascii="Times New Roman" w:hAnsi="Times New Roman" w:cs="Times New Roman"/>
        </w:rPr>
        <w:t>ypical contract duration and renewal options</w:t>
      </w:r>
    </w:p>
    <w:p w14:paraId="31E0E94C" w14:textId="77777777" w:rsidR="00D74AB8" w:rsidRPr="00C144A9" w:rsidRDefault="00F222B8" w:rsidP="00825083">
      <w:pPr>
        <w:pStyle w:val="ListParagraph"/>
        <w:numPr>
          <w:ilvl w:val="0"/>
          <w:numId w:val="7"/>
        </w:numPr>
        <w:spacing w:line="360" w:lineRule="auto"/>
        <w:ind w:hanging="357"/>
        <w:contextualSpacing w:val="0"/>
        <w:jc w:val="both"/>
        <w:rPr>
          <w:rFonts w:ascii="Times New Roman" w:hAnsi="Times New Roman" w:cs="Times New Roman"/>
        </w:rPr>
      </w:pPr>
      <w:r w:rsidRPr="00C144A9">
        <w:rPr>
          <w:rFonts w:ascii="Times New Roman" w:hAnsi="Times New Roman" w:cs="Times New Roman"/>
        </w:rPr>
        <w:t>Experience with risk/reward sharing models</w:t>
      </w:r>
    </w:p>
    <w:p w14:paraId="1C62E0CD" w14:textId="77777777" w:rsidR="005B2DF3" w:rsidRPr="00C144A9" w:rsidRDefault="005B2DF3" w:rsidP="00825083">
      <w:pPr>
        <w:pStyle w:val="ListParagraph"/>
        <w:numPr>
          <w:ilvl w:val="0"/>
          <w:numId w:val="7"/>
        </w:numPr>
        <w:spacing w:line="360" w:lineRule="auto"/>
        <w:ind w:hanging="357"/>
        <w:contextualSpacing w:val="0"/>
        <w:jc w:val="both"/>
        <w:rPr>
          <w:rFonts w:ascii="Times New Roman" w:hAnsi="Times New Roman" w:cs="Times New Roman"/>
        </w:rPr>
      </w:pPr>
      <w:r w:rsidRPr="00C144A9">
        <w:rPr>
          <w:rFonts w:ascii="Times New Roman" w:hAnsi="Times New Roman" w:cs="Times New Roman"/>
        </w:rPr>
        <w:t>Other commercial terms</w:t>
      </w:r>
    </w:p>
    <w:p w14:paraId="1856EA4C" w14:textId="77777777" w:rsidR="00DE3184" w:rsidRPr="00C144A9" w:rsidRDefault="003B484D" w:rsidP="00CF1AD4">
      <w:pPr>
        <w:pStyle w:val="Heading2"/>
        <w:jc w:val="both"/>
        <w:rPr>
          <w:rFonts w:ascii="Times New Roman" w:hAnsi="Times New Roman" w:cs="Times New Roman"/>
          <w:b/>
        </w:rPr>
      </w:pPr>
      <w:r w:rsidRPr="00C144A9">
        <w:rPr>
          <w:rFonts w:ascii="Times New Roman" w:hAnsi="Times New Roman" w:cs="Times New Roman"/>
          <w:b/>
        </w:rPr>
        <w:t>Recommendations and Lessons Learned</w:t>
      </w:r>
    </w:p>
    <w:p w14:paraId="59672692" w14:textId="77777777" w:rsidR="005B2DF3" w:rsidRPr="00C144A9" w:rsidRDefault="00F0758B" w:rsidP="00825083">
      <w:pPr>
        <w:pStyle w:val="ListParagraph"/>
        <w:numPr>
          <w:ilvl w:val="0"/>
          <w:numId w:val="11"/>
        </w:numPr>
        <w:spacing w:line="360" w:lineRule="auto"/>
        <w:jc w:val="both"/>
        <w:rPr>
          <w:rFonts w:ascii="Times New Roman" w:hAnsi="Times New Roman" w:cs="Times New Roman"/>
        </w:rPr>
      </w:pPr>
      <w:r w:rsidRPr="00C144A9">
        <w:rPr>
          <w:rFonts w:ascii="Times New Roman" w:hAnsi="Times New Roman" w:cs="Times New Roman"/>
        </w:rPr>
        <w:t>Share relevant lessons learned and recommendations based on your experience</w:t>
      </w:r>
      <w:r w:rsidR="005B2DF3" w:rsidRPr="00C144A9">
        <w:rPr>
          <w:rFonts w:ascii="Times New Roman" w:hAnsi="Times New Roman" w:cs="Times New Roman"/>
        </w:rPr>
        <w:t>.</w:t>
      </w:r>
    </w:p>
    <w:p w14:paraId="653F9B62" w14:textId="77777777" w:rsidR="005B2DF3" w:rsidRPr="00C144A9" w:rsidRDefault="00A92D70" w:rsidP="00CF1AD4">
      <w:pPr>
        <w:pStyle w:val="Heading2"/>
        <w:jc w:val="both"/>
        <w:rPr>
          <w:rFonts w:ascii="Times New Roman" w:hAnsi="Times New Roman" w:cs="Times New Roman"/>
          <w:b/>
        </w:rPr>
      </w:pPr>
      <w:r w:rsidRPr="00C144A9">
        <w:rPr>
          <w:rFonts w:ascii="Times New Roman" w:hAnsi="Times New Roman" w:cs="Times New Roman"/>
          <w:b/>
        </w:rPr>
        <w:t>Supplemental Information</w:t>
      </w:r>
    </w:p>
    <w:p w14:paraId="5438F177" w14:textId="77777777" w:rsidR="00E47E04" w:rsidRPr="00C144A9" w:rsidRDefault="00E47E04" w:rsidP="00825083">
      <w:pPr>
        <w:pStyle w:val="ListParagraph"/>
        <w:numPr>
          <w:ilvl w:val="0"/>
          <w:numId w:val="11"/>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Other relevant capabilities and interest in project</w:t>
      </w:r>
    </w:p>
    <w:p w14:paraId="27944D88" w14:textId="77777777" w:rsidR="00E47E04" w:rsidRPr="00C144A9" w:rsidRDefault="00E47E04" w:rsidP="00825083">
      <w:pPr>
        <w:pStyle w:val="ListParagraph"/>
        <w:numPr>
          <w:ilvl w:val="0"/>
          <w:numId w:val="11"/>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Marketing materials</w:t>
      </w:r>
    </w:p>
    <w:p w14:paraId="7F6F1213" w14:textId="77777777" w:rsidR="00DE3184" w:rsidRPr="00C144A9" w:rsidRDefault="00FF3BF6" w:rsidP="00CF1AD4">
      <w:pPr>
        <w:pStyle w:val="Heading1"/>
        <w:jc w:val="both"/>
        <w:rPr>
          <w:rFonts w:ascii="Times New Roman" w:hAnsi="Times New Roman" w:cs="Times New Roman"/>
        </w:rPr>
      </w:pPr>
      <w:r w:rsidRPr="00C144A9">
        <w:rPr>
          <w:rFonts w:ascii="Times New Roman" w:hAnsi="Times New Roman" w:cs="Times New Roman"/>
        </w:rPr>
        <w:lastRenderedPageBreak/>
        <w:t>QUESTIONS FOR RESPONDENTS</w:t>
      </w:r>
    </w:p>
    <w:p w14:paraId="63156188" w14:textId="77777777" w:rsidR="00D2527A" w:rsidRPr="00C144A9" w:rsidRDefault="00D2527A" w:rsidP="00825083">
      <w:pPr>
        <w:pStyle w:val="ListParagraph"/>
        <w:numPr>
          <w:ilvl w:val="0"/>
          <w:numId w:val="12"/>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What additional info</w:t>
      </w:r>
      <w:r w:rsidR="00FF3BF6" w:rsidRPr="00C144A9">
        <w:rPr>
          <w:rFonts w:ascii="Times New Roman" w:hAnsi="Times New Roman" w:cs="Times New Roman"/>
        </w:rPr>
        <w:t>rmation</w:t>
      </w:r>
      <w:r w:rsidRPr="00C144A9">
        <w:rPr>
          <w:rFonts w:ascii="Times New Roman" w:hAnsi="Times New Roman" w:cs="Times New Roman"/>
        </w:rPr>
        <w:t xml:space="preserve"> or clarification would help in responding to a potential RFP?</w:t>
      </w:r>
    </w:p>
    <w:p w14:paraId="464B7759" w14:textId="77777777" w:rsidR="00D2527A" w:rsidRPr="00C144A9" w:rsidRDefault="00D2527A" w:rsidP="00825083">
      <w:pPr>
        <w:pStyle w:val="ListParagraph"/>
        <w:numPr>
          <w:ilvl w:val="0"/>
          <w:numId w:val="12"/>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 xml:space="preserve">How much time is </w:t>
      </w:r>
      <w:r w:rsidR="00FF3BF6" w:rsidRPr="00C144A9">
        <w:rPr>
          <w:rFonts w:ascii="Times New Roman" w:hAnsi="Times New Roman" w:cs="Times New Roman"/>
        </w:rPr>
        <w:t xml:space="preserve">reasonably </w:t>
      </w:r>
      <w:r w:rsidRPr="00C144A9">
        <w:rPr>
          <w:rFonts w:ascii="Times New Roman" w:hAnsi="Times New Roman" w:cs="Times New Roman"/>
        </w:rPr>
        <w:t>needed to prepare a proposal responding to a RFP?</w:t>
      </w:r>
    </w:p>
    <w:p w14:paraId="583286C6" w14:textId="77777777" w:rsidR="006C2881" w:rsidRDefault="006C2881" w:rsidP="006C2881">
      <w:pPr>
        <w:pStyle w:val="Heading1"/>
        <w:numPr>
          <w:ilvl w:val="0"/>
          <w:numId w:val="0"/>
        </w:numPr>
        <w:ind w:left="357"/>
        <w:jc w:val="both"/>
        <w:rPr>
          <w:rFonts w:ascii="Times New Roman" w:hAnsi="Times New Roman" w:cs="Times New Roman"/>
        </w:rPr>
      </w:pPr>
    </w:p>
    <w:p w14:paraId="582E5C1C" w14:textId="38D82C91" w:rsidR="004C2073" w:rsidRPr="00C144A9" w:rsidRDefault="00FF3BF6" w:rsidP="00CF1AD4">
      <w:pPr>
        <w:pStyle w:val="Heading1"/>
        <w:jc w:val="both"/>
        <w:rPr>
          <w:rFonts w:ascii="Times New Roman" w:hAnsi="Times New Roman" w:cs="Times New Roman"/>
        </w:rPr>
      </w:pPr>
      <w:r w:rsidRPr="00C144A9">
        <w:rPr>
          <w:rFonts w:ascii="Times New Roman" w:hAnsi="Times New Roman" w:cs="Times New Roman"/>
        </w:rPr>
        <w:t>MISCELLANEOUS</w:t>
      </w:r>
    </w:p>
    <w:p w14:paraId="059082A8" w14:textId="77777777" w:rsidR="00207408" w:rsidRPr="00C144A9" w:rsidRDefault="009301F3" w:rsidP="00CF1AD4">
      <w:pPr>
        <w:pStyle w:val="Heading2"/>
        <w:jc w:val="both"/>
        <w:rPr>
          <w:rFonts w:ascii="Times New Roman" w:hAnsi="Times New Roman" w:cs="Times New Roman"/>
          <w:b/>
        </w:rPr>
      </w:pPr>
      <w:r w:rsidRPr="00C144A9">
        <w:rPr>
          <w:rFonts w:ascii="Times New Roman" w:hAnsi="Times New Roman" w:cs="Times New Roman"/>
          <w:b/>
        </w:rPr>
        <w:t>Confidentiality</w:t>
      </w:r>
    </w:p>
    <w:p w14:paraId="13F10A67" w14:textId="77777777" w:rsidR="009301F3" w:rsidRPr="00C144A9" w:rsidRDefault="000B362D" w:rsidP="00CF1AD4">
      <w:pPr>
        <w:spacing w:line="360" w:lineRule="auto"/>
        <w:ind w:left="425"/>
        <w:jc w:val="both"/>
        <w:rPr>
          <w:rFonts w:ascii="Times New Roman" w:hAnsi="Times New Roman" w:cs="Times New Roman"/>
        </w:rPr>
      </w:pPr>
      <w:r w:rsidRPr="00C144A9">
        <w:rPr>
          <w:rFonts w:ascii="Times New Roman" w:hAnsi="Times New Roman" w:cs="Times New Roman"/>
        </w:rPr>
        <w:t xml:space="preserve">Information marked confidential will be treated as privileged and only disclosed </w:t>
      </w:r>
      <w:r w:rsidR="00FF3BF6" w:rsidRPr="00C144A9">
        <w:rPr>
          <w:rFonts w:ascii="Times New Roman" w:hAnsi="Times New Roman" w:cs="Times New Roman"/>
        </w:rPr>
        <w:t xml:space="preserve">in accordance with the </w:t>
      </w:r>
      <w:r w:rsidRPr="00C144A9">
        <w:rPr>
          <w:rFonts w:ascii="Times New Roman" w:hAnsi="Times New Roman" w:cs="Times New Roman"/>
        </w:rPr>
        <w:t>law.</w:t>
      </w:r>
    </w:p>
    <w:p w14:paraId="2128BAB5" w14:textId="77777777" w:rsidR="009B0108" w:rsidRPr="00C144A9" w:rsidRDefault="009B0108" w:rsidP="00CF1AD4">
      <w:pPr>
        <w:pStyle w:val="Heading2"/>
        <w:jc w:val="both"/>
        <w:rPr>
          <w:rFonts w:ascii="Times New Roman" w:hAnsi="Times New Roman" w:cs="Times New Roman"/>
          <w:b/>
        </w:rPr>
      </w:pPr>
      <w:r w:rsidRPr="00C144A9">
        <w:rPr>
          <w:rFonts w:ascii="Times New Roman" w:hAnsi="Times New Roman" w:cs="Times New Roman"/>
          <w:b/>
        </w:rPr>
        <w:t>Costs</w:t>
      </w:r>
    </w:p>
    <w:p w14:paraId="328F6874" w14:textId="77777777" w:rsidR="009B0108" w:rsidRPr="00C144A9" w:rsidRDefault="00FD0C5D" w:rsidP="00CF1AD4">
      <w:pPr>
        <w:spacing w:line="360" w:lineRule="auto"/>
        <w:ind w:left="425"/>
        <w:jc w:val="both"/>
        <w:rPr>
          <w:rFonts w:ascii="Times New Roman" w:hAnsi="Times New Roman" w:cs="Times New Roman"/>
        </w:rPr>
      </w:pPr>
      <w:r w:rsidRPr="00C144A9">
        <w:rPr>
          <w:rFonts w:ascii="Times New Roman" w:hAnsi="Times New Roman" w:cs="Times New Roman"/>
        </w:rPr>
        <w:t xml:space="preserve">Respondents are responsible for all costs related to responding to the RFI. </w:t>
      </w:r>
      <w:r w:rsidR="006E074C" w:rsidRPr="00C144A9">
        <w:rPr>
          <w:rFonts w:ascii="Times New Roman" w:hAnsi="Times New Roman" w:cs="Times New Roman"/>
        </w:rPr>
        <w:t xml:space="preserve">JPS </w:t>
      </w:r>
      <w:r w:rsidRPr="00C144A9">
        <w:rPr>
          <w:rFonts w:ascii="Times New Roman" w:hAnsi="Times New Roman" w:cs="Times New Roman"/>
        </w:rPr>
        <w:t>will not reimburse costs</w:t>
      </w:r>
      <w:r w:rsidR="009B0108" w:rsidRPr="00C144A9">
        <w:rPr>
          <w:rFonts w:ascii="Times New Roman" w:hAnsi="Times New Roman" w:cs="Times New Roman"/>
        </w:rPr>
        <w:t>.</w:t>
      </w:r>
    </w:p>
    <w:p w14:paraId="42A6F48B" w14:textId="77777777" w:rsidR="009B0108" w:rsidRPr="00C144A9" w:rsidRDefault="009B0108" w:rsidP="00CF1AD4">
      <w:pPr>
        <w:pStyle w:val="Heading2"/>
        <w:jc w:val="both"/>
        <w:rPr>
          <w:rFonts w:ascii="Times New Roman" w:hAnsi="Times New Roman" w:cs="Times New Roman"/>
          <w:b/>
        </w:rPr>
      </w:pPr>
      <w:r w:rsidRPr="00C144A9">
        <w:rPr>
          <w:rFonts w:ascii="Times New Roman" w:hAnsi="Times New Roman" w:cs="Times New Roman"/>
        </w:rPr>
        <w:t xml:space="preserve"> </w:t>
      </w:r>
      <w:r w:rsidR="00A773D9" w:rsidRPr="00C144A9">
        <w:rPr>
          <w:rFonts w:ascii="Times New Roman" w:hAnsi="Times New Roman" w:cs="Times New Roman"/>
          <w:b/>
        </w:rPr>
        <w:t>Disclaimers</w:t>
      </w:r>
    </w:p>
    <w:p w14:paraId="1A006080" w14:textId="77777777" w:rsidR="00A773D9" w:rsidRPr="00C144A9" w:rsidRDefault="006E074C" w:rsidP="00825083">
      <w:pPr>
        <w:pStyle w:val="ListParagraph"/>
        <w:numPr>
          <w:ilvl w:val="0"/>
          <w:numId w:val="13"/>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JPS</w:t>
      </w:r>
      <w:r w:rsidR="00FF3BF6" w:rsidRPr="00C144A9">
        <w:rPr>
          <w:rFonts w:ascii="Times New Roman" w:hAnsi="Times New Roman" w:cs="Times New Roman"/>
        </w:rPr>
        <w:t xml:space="preserve"> shall </w:t>
      </w:r>
      <w:r w:rsidR="00A773D9" w:rsidRPr="00C144A9">
        <w:rPr>
          <w:rFonts w:ascii="Times New Roman" w:hAnsi="Times New Roman" w:cs="Times New Roman"/>
        </w:rPr>
        <w:t>not liable for any errors, omissions or information provided</w:t>
      </w:r>
    </w:p>
    <w:p w14:paraId="1B82C679" w14:textId="5FEBEE28" w:rsidR="00A773D9" w:rsidRPr="00C144A9" w:rsidRDefault="003D3FDA" w:rsidP="00825083">
      <w:pPr>
        <w:pStyle w:val="ListParagraph"/>
        <w:numPr>
          <w:ilvl w:val="0"/>
          <w:numId w:val="13"/>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Participation in the REOI</w:t>
      </w:r>
      <w:r w:rsidR="00A773D9" w:rsidRPr="00C144A9">
        <w:rPr>
          <w:rFonts w:ascii="Times New Roman" w:hAnsi="Times New Roman" w:cs="Times New Roman"/>
        </w:rPr>
        <w:t xml:space="preserve"> is at the Respondent's own risk</w:t>
      </w:r>
    </w:p>
    <w:p w14:paraId="0304DDBD" w14:textId="4E56C2D4" w:rsidR="00A773D9" w:rsidRPr="00C144A9" w:rsidRDefault="006E074C" w:rsidP="00825083">
      <w:pPr>
        <w:pStyle w:val="ListParagraph"/>
        <w:numPr>
          <w:ilvl w:val="0"/>
          <w:numId w:val="13"/>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 xml:space="preserve">JPS </w:t>
      </w:r>
      <w:r w:rsidR="00A773D9" w:rsidRPr="00C144A9">
        <w:rPr>
          <w:rFonts w:ascii="Times New Roman" w:hAnsi="Times New Roman" w:cs="Times New Roman"/>
        </w:rPr>
        <w:t>reserves the right to modify or withdraw the R</w:t>
      </w:r>
      <w:r w:rsidR="003D3FDA" w:rsidRPr="00C144A9">
        <w:rPr>
          <w:rFonts w:ascii="Times New Roman" w:hAnsi="Times New Roman" w:cs="Times New Roman"/>
        </w:rPr>
        <w:t>EOI</w:t>
      </w:r>
      <w:r w:rsidR="00A773D9" w:rsidRPr="00C144A9">
        <w:rPr>
          <w:rFonts w:ascii="Times New Roman" w:hAnsi="Times New Roman" w:cs="Times New Roman"/>
        </w:rPr>
        <w:t xml:space="preserve"> at any time</w:t>
      </w:r>
    </w:p>
    <w:p w14:paraId="6CBB3D9A" w14:textId="4C5E3797" w:rsidR="004240CE" w:rsidRPr="00C144A9" w:rsidRDefault="003D3FDA" w:rsidP="00825083">
      <w:pPr>
        <w:pStyle w:val="ListParagraph"/>
        <w:numPr>
          <w:ilvl w:val="0"/>
          <w:numId w:val="13"/>
        </w:numPr>
        <w:spacing w:line="360" w:lineRule="auto"/>
        <w:ind w:left="1077" w:hanging="357"/>
        <w:contextualSpacing w:val="0"/>
        <w:jc w:val="both"/>
        <w:rPr>
          <w:rFonts w:ascii="Times New Roman" w:hAnsi="Times New Roman" w:cs="Times New Roman"/>
        </w:rPr>
      </w:pPr>
      <w:r w:rsidRPr="00C144A9">
        <w:rPr>
          <w:rFonts w:ascii="Times New Roman" w:hAnsi="Times New Roman" w:cs="Times New Roman"/>
        </w:rPr>
        <w:t>REO</w:t>
      </w:r>
      <w:r w:rsidR="004240CE" w:rsidRPr="00C144A9">
        <w:rPr>
          <w:rFonts w:ascii="Times New Roman" w:hAnsi="Times New Roman" w:cs="Times New Roman"/>
        </w:rPr>
        <w:t xml:space="preserve">I responses shall remain valid for </w:t>
      </w:r>
      <w:r w:rsidR="00FF3BF6" w:rsidRPr="00C144A9">
        <w:rPr>
          <w:rFonts w:ascii="Times New Roman" w:hAnsi="Times New Roman" w:cs="Times New Roman"/>
        </w:rPr>
        <w:t>ninety (</w:t>
      </w:r>
      <w:r w:rsidR="004240CE" w:rsidRPr="00C144A9">
        <w:rPr>
          <w:rFonts w:ascii="Times New Roman" w:hAnsi="Times New Roman" w:cs="Times New Roman"/>
        </w:rPr>
        <w:t>90</w:t>
      </w:r>
      <w:r w:rsidR="00FF3BF6" w:rsidRPr="00C144A9">
        <w:rPr>
          <w:rFonts w:ascii="Times New Roman" w:hAnsi="Times New Roman" w:cs="Times New Roman"/>
        </w:rPr>
        <w:t>)</w:t>
      </w:r>
      <w:r w:rsidR="004240CE" w:rsidRPr="00C144A9">
        <w:rPr>
          <w:rFonts w:ascii="Times New Roman" w:hAnsi="Times New Roman" w:cs="Times New Roman"/>
        </w:rPr>
        <w:t xml:space="preserve"> days from submission deadline</w:t>
      </w:r>
    </w:p>
    <w:p w14:paraId="663721A6" w14:textId="77777777" w:rsidR="00A773D9" w:rsidRPr="00C144A9" w:rsidRDefault="00A773D9" w:rsidP="00CF1AD4">
      <w:pPr>
        <w:spacing w:line="360" w:lineRule="auto"/>
        <w:jc w:val="both"/>
        <w:rPr>
          <w:rFonts w:ascii="Times New Roman" w:hAnsi="Times New Roman" w:cs="Times New Roman"/>
        </w:rPr>
      </w:pPr>
    </w:p>
    <w:p w14:paraId="6C12D304" w14:textId="77777777" w:rsidR="007E72CD" w:rsidRPr="00C144A9" w:rsidRDefault="007E72CD" w:rsidP="00CF1AD4">
      <w:pPr>
        <w:spacing w:line="360" w:lineRule="auto"/>
        <w:jc w:val="both"/>
        <w:rPr>
          <w:rFonts w:ascii="Times New Roman" w:hAnsi="Times New Roman" w:cs="Times New Roman"/>
        </w:rPr>
      </w:pPr>
      <w:r w:rsidRPr="00C144A9">
        <w:rPr>
          <w:rFonts w:ascii="Times New Roman" w:hAnsi="Times New Roman" w:cs="Times New Roman"/>
        </w:rPr>
        <w:br w:type="page"/>
      </w:r>
    </w:p>
    <w:p w14:paraId="29362801" w14:textId="77777777" w:rsidR="007E72CD" w:rsidRPr="00C144A9" w:rsidRDefault="00FF3BF6" w:rsidP="00CF1AD4">
      <w:pPr>
        <w:pStyle w:val="Heading1"/>
        <w:jc w:val="both"/>
        <w:rPr>
          <w:rFonts w:ascii="Times New Roman" w:hAnsi="Times New Roman" w:cs="Times New Roman"/>
        </w:rPr>
      </w:pPr>
      <w:r w:rsidRPr="00C144A9">
        <w:rPr>
          <w:rFonts w:ascii="Times New Roman" w:hAnsi="Times New Roman" w:cs="Times New Roman"/>
        </w:rPr>
        <w:lastRenderedPageBreak/>
        <w:t>APPENDICES</w:t>
      </w:r>
    </w:p>
    <w:p w14:paraId="1DA98967" w14:textId="3460D401" w:rsidR="00DF4C94" w:rsidRPr="00C144A9" w:rsidRDefault="007E72CD" w:rsidP="00CF1AD4">
      <w:pPr>
        <w:pStyle w:val="Heading2"/>
        <w:jc w:val="both"/>
        <w:rPr>
          <w:rFonts w:ascii="Times New Roman" w:hAnsi="Times New Roman" w:cs="Times New Roman"/>
          <w:b/>
        </w:rPr>
      </w:pPr>
      <w:r w:rsidRPr="00C144A9">
        <w:rPr>
          <w:rFonts w:ascii="Times New Roman" w:hAnsi="Times New Roman" w:cs="Times New Roman"/>
          <w:b/>
        </w:rPr>
        <w:t>Appendix A</w:t>
      </w:r>
      <w:r w:rsidR="00E669D2" w:rsidRPr="00C144A9">
        <w:rPr>
          <w:rFonts w:ascii="Times New Roman" w:hAnsi="Times New Roman" w:cs="Times New Roman"/>
          <w:b/>
        </w:rPr>
        <w:t xml:space="preserve"> - </w:t>
      </w:r>
      <w:r w:rsidR="00DF4C94" w:rsidRPr="00C144A9">
        <w:rPr>
          <w:rFonts w:ascii="Times New Roman" w:hAnsi="Times New Roman" w:cs="Times New Roman"/>
          <w:b/>
        </w:rPr>
        <w:t>Map of Service Territory</w:t>
      </w:r>
      <w:r w:rsidR="006C2881">
        <w:rPr>
          <w:rFonts w:ascii="Times New Roman" w:hAnsi="Times New Roman" w:cs="Times New Roman"/>
          <w:b/>
        </w:rPr>
        <w:t xml:space="preserve"> (attached)</w:t>
      </w:r>
    </w:p>
    <w:p w14:paraId="0C09027F" w14:textId="4E13C902" w:rsidR="00E669D2" w:rsidRPr="00B10D59" w:rsidRDefault="00B10D59" w:rsidP="00B10D59">
      <w:pPr>
        <w:spacing w:line="360" w:lineRule="auto"/>
        <w:jc w:val="both"/>
        <w:rPr>
          <w:rFonts w:ascii="Times New Roman" w:hAnsi="Times New Roman" w:cs="Times New Roman"/>
        </w:rPr>
      </w:pPr>
      <w:r>
        <w:rPr>
          <w:rFonts w:ascii="Times New Roman" w:hAnsi="Times New Roman" w:cs="Times New Roman"/>
        </w:rPr>
        <w:t xml:space="preserve">              - </w:t>
      </w:r>
      <w:r w:rsidR="007E72CD" w:rsidRPr="00B10D59">
        <w:rPr>
          <w:rFonts w:ascii="Times New Roman" w:hAnsi="Times New Roman" w:cs="Times New Roman"/>
        </w:rPr>
        <w:t xml:space="preserve">Include a map </w:t>
      </w:r>
      <w:r w:rsidR="00DF4C94" w:rsidRPr="00B10D59">
        <w:rPr>
          <w:rFonts w:ascii="Times New Roman" w:hAnsi="Times New Roman" w:cs="Times New Roman"/>
        </w:rPr>
        <w:t xml:space="preserve">showing distribution lines and scale if possible </w:t>
      </w:r>
    </w:p>
    <w:p w14:paraId="50B17FF4" w14:textId="77777777" w:rsidR="00E669D2" w:rsidRPr="00C144A9" w:rsidRDefault="00E669D2" w:rsidP="00CF1AD4">
      <w:pPr>
        <w:spacing w:line="360" w:lineRule="auto"/>
        <w:jc w:val="both"/>
        <w:rPr>
          <w:rFonts w:ascii="Times New Roman" w:hAnsi="Times New Roman" w:cs="Times New Roman"/>
        </w:rPr>
      </w:pPr>
      <w:r w:rsidRPr="00C144A9">
        <w:rPr>
          <w:rFonts w:ascii="Times New Roman" w:hAnsi="Times New Roman" w:cs="Times New Roman"/>
        </w:rPr>
        <w:br w:type="page"/>
      </w:r>
    </w:p>
    <w:p w14:paraId="448687DC" w14:textId="60C614CF" w:rsidR="007E72CD" w:rsidRPr="00C144A9" w:rsidRDefault="007E72CD" w:rsidP="00CF1AD4">
      <w:pPr>
        <w:pStyle w:val="Heading2"/>
        <w:jc w:val="both"/>
        <w:rPr>
          <w:rFonts w:ascii="Times New Roman" w:hAnsi="Times New Roman" w:cs="Times New Roman"/>
          <w:b/>
        </w:rPr>
      </w:pPr>
      <w:r w:rsidRPr="00C144A9">
        <w:rPr>
          <w:rFonts w:ascii="Times New Roman" w:hAnsi="Times New Roman" w:cs="Times New Roman"/>
          <w:b/>
        </w:rPr>
        <w:lastRenderedPageBreak/>
        <w:t>Appendix B</w:t>
      </w:r>
      <w:r w:rsidR="00E669D2" w:rsidRPr="00C144A9">
        <w:rPr>
          <w:rFonts w:ascii="Times New Roman" w:hAnsi="Times New Roman" w:cs="Times New Roman"/>
          <w:b/>
        </w:rPr>
        <w:t xml:space="preserve"> - </w:t>
      </w:r>
      <w:r w:rsidRPr="00C144A9">
        <w:rPr>
          <w:rFonts w:ascii="Times New Roman" w:hAnsi="Times New Roman" w:cs="Times New Roman"/>
          <w:b/>
        </w:rPr>
        <w:t>Detailed scope of services</w:t>
      </w:r>
      <w:r w:rsidR="006C2881">
        <w:rPr>
          <w:rFonts w:ascii="Times New Roman" w:hAnsi="Times New Roman" w:cs="Times New Roman"/>
          <w:b/>
        </w:rPr>
        <w:t xml:space="preserve"> (attached)</w:t>
      </w:r>
    </w:p>
    <w:p w14:paraId="7816E30D" w14:textId="77777777" w:rsidR="00E669D2" w:rsidRPr="00C144A9" w:rsidRDefault="00E04E7D" w:rsidP="00825083">
      <w:pPr>
        <w:pStyle w:val="ListParagraph"/>
        <w:numPr>
          <w:ilvl w:val="1"/>
          <w:numId w:val="8"/>
        </w:numPr>
        <w:spacing w:line="360" w:lineRule="auto"/>
        <w:contextualSpacing w:val="0"/>
        <w:jc w:val="both"/>
        <w:rPr>
          <w:rFonts w:ascii="Times New Roman" w:hAnsi="Times New Roman" w:cs="Times New Roman"/>
        </w:rPr>
      </w:pPr>
      <w:r w:rsidRPr="00C144A9">
        <w:rPr>
          <w:rFonts w:ascii="Times New Roman" w:hAnsi="Times New Roman" w:cs="Times New Roman"/>
        </w:rPr>
        <w:t xml:space="preserve">Add detailed list of scope of services associated with the </w:t>
      </w:r>
      <w:r w:rsidR="00FF3BF6" w:rsidRPr="00C144A9">
        <w:rPr>
          <w:rFonts w:ascii="Times New Roman" w:hAnsi="Times New Roman" w:cs="Times New Roman"/>
        </w:rPr>
        <w:t>project</w:t>
      </w:r>
    </w:p>
    <w:p w14:paraId="21116BA7" w14:textId="77777777" w:rsidR="006A399D" w:rsidRPr="00C144A9" w:rsidRDefault="006A399D" w:rsidP="00CF1AD4">
      <w:pPr>
        <w:spacing w:line="360" w:lineRule="auto"/>
        <w:jc w:val="both"/>
        <w:rPr>
          <w:rFonts w:ascii="Times New Roman" w:hAnsi="Times New Roman" w:cs="Times New Roman"/>
        </w:rPr>
      </w:pPr>
      <w:r w:rsidRPr="00C144A9">
        <w:rPr>
          <w:rFonts w:ascii="Times New Roman" w:hAnsi="Times New Roman" w:cs="Times New Roman"/>
        </w:rPr>
        <w:br w:type="page"/>
      </w:r>
    </w:p>
    <w:p w14:paraId="345B97F2" w14:textId="77777777" w:rsidR="007E72CD" w:rsidRPr="00C144A9" w:rsidRDefault="009A34F8" w:rsidP="00CF1AD4">
      <w:pPr>
        <w:pStyle w:val="Heading2"/>
        <w:jc w:val="both"/>
        <w:rPr>
          <w:rFonts w:ascii="Times New Roman" w:hAnsi="Times New Roman" w:cs="Times New Roman"/>
          <w:b/>
        </w:rPr>
      </w:pPr>
      <w:r w:rsidRPr="00C144A9">
        <w:rPr>
          <w:rFonts w:ascii="Times New Roman" w:hAnsi="Times New Roman" w:cs="Times New Roman"/>
          <w:b/>
        </w:rPr>
        <w:lastRenderedPageBreak/>
        <w:t>Appendix C</w:t>
      </w:r>
      <w:r w:rsidR="00E04E7D" w:rsidRPr="00C144A9">
        <w:rPr>
          <w:rFonts w:ascii="Times New Roman" w:hAnsi="Times New Roman" w:cs="Times New Roman"/>
          <w:b/>
        </w:rPr>
        <w:t xml:space="preserve"> - Form of Notice of Intent to Respond</w:t>
      </w:r>
    </w:p>
    <w:p w14:paraId="38E0F42F"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 xml:space="preserve">To: </w:t>
      </w:r>
      <w:r w:rsidR="00F04218" w:rsidRPr="00C144A9">
        <w:rPr>
          <w:rFonts w:ascii="Times New Roman" w:hAnsi="Times New Roman" w:cs="Times New Roman"/>
        </w:rPr>
        <w:t xml:space="preserve">JPS </w:t>
      </w:r>
    </w:p>
    <w:p w14:paraId="29047DAD" w14:textId="77777777" w:rsidR="009A34F8" w:rsidRPr="00C144A9" w:rsidRDefault="006A399D" w:rsidP="00CF1AD4">
      <w:pPr>
        <w:spacing w:line="360" w:lineRule="auto"/>
        <w:jc w:val="both"/>
        <w:rPr>
          <w:rFonts w:ascii="Times New Roman" w:hAnsi="Times New Roman" w:cs="Times New Roman"/>
        </w:rPr>
      </w:pPr>
      <w:proofErr w:type="spellStart"/>
      <w:r w:rsidRPr="00C144A9">
        <w:rPr>
          <w:rFonts w:ascii="Times New Roman" w:hAnsi="Times New Roman" w:cs="Times New Roman"/>
        </w:rPr>
        <w:t>Mr</w:t>
      </w:r>
      <w:proofErr w:type="spellEnd"/>
      <w:r w:rsidRPr="00C144A9">
        <w:rPr>
          <w:rFonts w:ascii="Times New Roman" w:hAnsi="Times New Roman" w:cs="Times New Roman"/>
        </w:rPr>
        <w:t>/</w:t>
      </w:r>
      <w:proofErr w:type="spellStart"/>
      <w:r w:rsidRPr="00C144A9">
        <w:rPr>
          <w:rFonts w:ascii="Times New Roman" w:hAnsi="Times New Roman" w:cs="Times New Roman"/>
        </w:rPr>
        <w:t>Ms</w:t>
      </w:r>
      <w:proofErr w:type="spellEnd"/>
      <w:r w:rsidRPr="00C144A9">
        <w:rPr>
          <w:rFonts w:ascii="Times New Roman" w:hAnsi="Times New Roman" w:cs="Times New Roman"/>
        </w:rPr>
        <w:t>/</w:t>
      </w:r>
      <w:proofErr w:type="spellStart"/>
      <w:r w:rsidRPr="00C144A9">
        <w:rPr>
          <w:rFonts w:ascii="Times New Roman" w:hAnsi="Times New Roman" w:cs="Times New Roman"/>
        </w:rPr>
        <w:t>Mrs</w:t>
      </w:r>
      <w:proofErr w:type="spellEnd"/>
      <w:r w:rsidRPr="00C144A9">
        <w:rPr>
          <w:rFonts w:ascii="Times New Roman" w:hAnsi="Times New Roman" w:cs="Times New Roman"/>
        </w:rPr>
        <w:t xml:space="preserve"> ……….</w:t>
      </w:r>
      <w:r w:rsidR="009A34F8" w:rsidRPr="00C144A9">
        <w:rPr>
          <w:rFonts w:ascii="Times New Roman" w:hAnsi="Times New Roman" w:cs="Times New Roman"/>
        </w:rPr>
        <w:t xml:space="preserve">, </w:t>
      </w:r>
      <w:r w:rsidR="00A42FEA" w:rsidRPr="00C144A9">
        <w:rPr>
          <w:rFonts w:ascii="Times New Roman" w:hAnsi="Times New Roman" w:cs="Times New Roman"/>
        </w:rPr>
        <w:t>[Title]</w:t>
      </w:r>
    </w:p>
    <w:p w14:paraId="2C561E14" w14:textId="733D6958"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Re: REQUEST FOR</w:t>
      </w:r>
      <w:r w:rsidR="00FC36F3" w:rsidRPr="00C144A9">
        <w:rPr>
          <w:rFonts w:ascii="Times New Roman" w:hAnsi="Times New Roman" w:cs="Times New Roman"/>
        </w:rPr>
        <w:t xml:space="preserve"> EXPRESSION OF </w:t>
      </w:r>
      <w:r w:rsidR="005228CE" w:rsidRPr="00C144A9">
        <w:rPr>
          <w:rFonts w:ascii="Times New Roman" w:hAnsi="Times New Roman" w:cs="Times New Roman"/>
        </w:rPr>
        <w:t>INTEREST TO</w:t>
      </w:r>
      <w:r w:rsidRPr="00C144A9">
        <w:rPr>
          <w:rFonts w:ascii="Times New Roman" w:hAnsi="Times New Roman" w:cs="Times New Roman"/>
        </w:rPr>
        <w:t xml:space="preserve"> PROVIDE </w:t>
      </w:r>
      <w:r w:rsidR="00B2757C" w:rsidRPr="00C144A9">
        <w:rPr>
          <w:rFonts w:ascii="Times New Roman" w:hAnsi="Times New Roman" w:cs="Times New Roman"/>
        </w:rPr>
        <w:t>ELECTRIC</w:t>
      </w:r>
      <w:r w:rsidR="00FF3BF6" w:rsidRPr="00C144A9">
        <w:rPr>
          <w:rFonts w:ascii="Times New Roman" w:hAnsi="Times New Roman" w:cs="Times New Roman"/>
        </w:rPr>
        <w:t>ITY</w:t>
      </w:r>
      <w:r w:rsidR="00B2757C" w:rsidRPr="00C144A9">
        <w:rPr>
          <w:rFonts w:ascii="Times New Roman" w:hAnsi="Times New Roman" w:cs="Times New Roman"/>
        </w:rPr>
        <w:t xml:space="preserve"> DISTRIBUTION</w:t>
      </w:r>
      <w:r w:rsidRPr="00C144A9">
        <w:rPr>
          <w:rFonts w:ascii="Times New Roman" w:hAnsi="Times New Roman" w:cs="Times New Roman"/>
        </w:rPr>
        <w:t xml:space="preserve"> </w:t>
      </w:r>
      <w:r w:rsidR="00B2757C" w:rsidRPr="00C144A9">
        <w:rPr>
          <w:rFonts w:ascii="Times New Roman" w:hAnsi="Times New Roman" w:cs="Times New Roman"/>
        </w:rPr>
        <w:t>MAINTENANCE</w:t>
      </w:r>
      <w:r w:rsidRPr="00C144A9">
        <w:rPr>
          <w:rFonts w:ascii="Times New Roman" w:hAnsi="Times New Roman" w:cs="Times New Roman"/>
        </w:rPr>
        <w:t xml:space="preserve"> SERVICES</w:t>
      </w:r>
    </w:p>
    <w:p w14:paraId="7ECCC2FF"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 xml:space="preserve">Dear </w:t>
      </w:r>
      <w:r w:rsidR="00D35BA1" w:rsidRPr="00C144A9">
        <w:rPr>
          <w:rFonts w:ascii="Times New Roman" w:hAnsi="Times New Roman" w:cs="Times New Roman"/>
        </w:rPr>
        <w:t>[</w:t>
      </w:r>
      <w:proofErr w:type="spellStart"/>
      <w:r w:rsidR="00D35BA1" w:rsidRPr="00C144A9">
        <w:rPr>
          <w:rFonts w:ascii="Times New Roman" w:hAnsi="Times New Roman" w:cs="Times New Roman"/>
        </w:rPr>
        <w:t>Mr</w:t>
      </w:r>
      <w:proofErr w:type="spellEnd"/>
      <w:r w:rsidR="00D35BA1" w:rsidRPr="00C144A9">
        <w:rPr>
          <w:rFonts w:ascii="Times New Roman" w:hAnsi="Times New Roman" w:cs="Times New Roman"/>
        </w:rPr>
        <w:t>/</w:t>
      </w:r>
      <w:proofErr w:type="spellStart"/>
      <w:r w:rsidRPr="00C144A9">
        <w:rPr>
          <w:rFonts w:ascii="Times New Roman" w:hAnsi="Times New Roman" w:cs="Times New Roman"/>
        </w:rPr>
        <w:t>Ms</w:t>
      </w:r>
      <w:proofErr w:type="spellEnd"/>
      <w:r w:rsidR="00D35BA1" w:rsidRPr="00C144A9">
        <w:rPr>
          <w:rFonts w:ascii="Times New Roman" w:hAnsi="Times New Roman" w:cs="Times New Roman"/>
        </w:rPr>
        <w:t>/Mrs</w:t>
      </w:r>
      <w:r w:rsidRPr="00C144A9">
        <w:rPr>
          <w:rFonts w:ascii="Times New Roman" w:hAnsi="Times New Roman" w:cs="Times New Roman"/>
        </w:rPr>
        <w:t xml:space="preserve">. </w:t>
      </w:r>
      <w:r w:rsidR="00D35BA1" w:rsidRPr="00C144A9">
        <w:rPr>
          <w:rFonts w:ascii="Times New Roman" w:hAnsi="Times New Roman" w:cs="Times New Roman"/>
        </w:rPr>
        <w:t>……]</w:t>
      </w:r>
      <w:r w:rsidRPr="00C144A9">
        <w:rPr>
          <w:rFonts w:ascii="Times New Roman" w:hAnsi="Times New Roman" w:cs="Times New Roman"/>
        </w:rPr>
        <w:t>,</w:t>
      </w:r>
    </w:p>
    <w:p w14:paraId="1061B9C2"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 xml:space="preserve">This will serve as [Company Name] Notice of Intent to submit a proposal in response to the </w:t>
      </w:r>
      <w:r w:rsidR="00F04218" w:rsidRPr="00C144A9">
        <w:rPr>
          <w:rFonts w:ascii="Times New Roman" w:hAnsi="Times New Roman" w:cs="Times New Roman"/>
        </w:rPr>
        <w:t xml:space="preserve">JPS </w:t>
      </w:r>
      <w:r w:rsidRPr="00C144A9">
        <w:rPr>
          <w:rFonts w:ascii="Times New Roman" w:hAnsi="Times New Roman" w:cs="Times New Roman"/>
        </w:rPr>
        <w:t>’s Request for Information to</w:t>
      </w:r>
      <w:r w:rsidR="009C47D8" w:rsidRPr="00C144A9">
        <w:rPr>
          <w:rFonts w:ascii="Times New Roman" w:hAnsi="Times New Roman" w:cs="Times New Roman"/>
        </w:rPr>
        <w:t xml:space="preserve"> provide electric distribution maintenance services</w:t>
      </w:r>
      <w:r w:rsidRPr="00C144A9">
        <w:rPr>
          <w:rFonts w:ascii="Times New Roman" w:hAnsi="Times New Roman" w:cs="Times New Roman"/>
        </w:rPr>
        <w:t>.</w:t>
      </w:r>
    </w:p>
    <w:p w14:paraId="10200A8A"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Our firm’s contact information is as follows:</w:t>
      </w:r>
    </w:p>
    <w:p w14:paraId="3841196A"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Proposer Name:</w:t>
      </w:r>
    </w:p>
    <w:p w14:paraId="3478C3B6"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Address:</w:t>
      </w:r>
    </w:p>
    <w:p w14:paraId="17F8EC8B"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Phone Number:</w:t>
      </w:r>
    </w:p>
    <w:p w14:paraId="439758A7" w14:textId="77777777" w:rsidR="009A34F8" w:rsidRPr="00C144A9" w:rsidRDefault="009A34F8" w:rsidP="00CF1AD4">
      <w:pPr>
        <w:spacing w:line="360" w:lineRule="auto"/>
        <w:jc w:val="both"/>
        <w:rPr>
          <w:rFonts w:ascii="Times New Roman" w:hAnsi="Times New Roman" w:cs="Times New Roman"/>
        </w:rPr>
      </w:pPr>
      <w:r w:rsidRPr="00C144A9">
        <w:rPr>
          <w:rFonts w:ascii="Times New Roman" w:hAnsi="Times New Roman" w:cs="Times New Roman"/>
        </w:rPr>
        <w:t>E-Mail Address:</w:t>
      </w:r>
    </w:p>
    <w:p w14:paraId="2030D570" w14:textId="77777777" w:rsidR="009A34F8" w:rsidRPr="00C144A9" w:rsidRDefault="009A34F8" w:rsidP="00CF1AD4">
      <w:pPr>
        <w:jc w:val="both"/>
        <w:rPr>
          <w:rFonts w:ascii="Times New Roman" w:hAnsi="Times New Roman" w:cs="Times New Roman"/>
        </w:rPr>
      </w:pPr>
      <w:r w:rsidRPr="00C144A9">
        <w:rPr>
          <w:rFonts w:ascii="Times New Roman" w:hAnsi="Times New Roman" w:cs="Times New Roman"/>
        </w:rPr>
        <w:t>Contact Person:</w:t>
      </w:r>
    </w:p>
    <w:sectPr w:rsidR="009A34F8" w:rsidRPr="00C144A9">
      <w:footerReference w:type="default" r:id="rId10"/>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FBFA7" w16cex:dateUtc="2023-10-22T19:35:00Z"/>
  <w16cex:commentExtensible w16cex:durableId="28DFAB2B" w16cex:dateUtc="2023-10-22T18:07:00Z"/>
  <w16cex:commentExtensible w16cex:durableId="28DFC124" w16cex:dateUtc="2023-10-22T19:41:00Z"/>
  <w16cex:commentExtensible w16cex:durableId="28DFF6BD" w16cex:dateUtc="2023-10-22T23:30:00Z"/>
  <w16cex:commentExtensible w16cex:durableId="28DFD296" w16cex:dateUtc="2023-10-22T20:55:00Z"/>
  <w16cex:commentExtensible w16cex:durableId="28DFD2E2" w16cex:dateUtc="2023-10-22T20:57:00Z"/>
  <w16cex:commentExtensible w16cex:durableId="28DFCC48" w16cex:dateUtc="2023-10-22T20:28:00Z"/>
  <w16cex:commentExtensible w16cex:durableId="28DFD14A" w16cex:dateUtc="2023-10-22T20:50:00Z"/>
  <w16cex:commentExtensible w16cex:durableId="28DFCC1F" w16cex:dateUtc="2023-10-22T20:28:00Z"/>
  <w16cex:commentExtensible w16cex:durableId="28DFD16A" w16cex:dateUtc="2023-10-22T20:50:00Z"/>
  <w16cex:commentExtensible w16cex:durableId="28DFD188" w16cex:dateUtc="2023-10-22T20:51:00Z"/>
  <w16cex:commentExtensible w16cex:durableId="28DFD1AB" w16cex:dateUtc="2023-10-22T20:51:00Z"/>
  <w16cex:commentExtensible w16cex:durableId="28D6A8F3" w16cex:dateUtc="2023-10-15T22:07:00Z"/>
  <w16cex:commentExtensible w16cex:durableId="28DFC545" w16cex:dateUtc="2023-10-22T19:59:00Z"/>
  <w16cex:commentExtensible w16cex:durableId="28DFC63B" w16cex:dateUtc="2023-10-22T20:03:00Z"/>
  <w16cex:commentExtensible w16cex:durableId="28DFC6C4" w16cex:dateUtc="2023-10-22T20:05:00Z"/>
  <w16cex:commentExtensible w16cex:durableId="28DFC794" w16cex:dateUtc="2023-10-22T20:08:00Z"/>
  <w16cex:commentExtensible w16cex:durableId="28DFC7AD" w16cex:dateUtc="2023-10-22T20:09:00Z"/>
  <w16cex:commentExtensible w16cex:durableId="28DFC9C3" w16cex:dateUtc="2023-10-22T20:18:00Z"/>
  <w16cex:commentExtensible w16cex:durableId="28DFD252" w16cex:dateUtc="2023-10-22T20:54:00Z"/>
  <w16cex:commentExtensible w16cex:durableId="28DFD20D" w16cex:dateUtc="2023-10-22T20:53:00Z"/>
  <w16cex:commentExtensible w16cex:durableId="28DFCD8A" w16cex:dateUtc="2023-10-22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61756" w16cid:durableId="28DFBFA7"/>
  <w16cid:commentId w16cid:paraId="392B22B8" w16cid:durableId="28DFAB2B"/>
  <w16cid:commentId w16cid:paraId="6D4565B5" w16cid:durableId="28DFC124"/>
  <w16cid:commentId w16cid:paraId="7DDBDEA0" w16cid:durableId="28DFF6BD"/>
  <w16cid:commentId w16cid:paraId="756CD7C2" w16cid:durableId="28DFD296"/>
  <w16cid:commentId w16cid:paraId="49C8824E" w16cid:durableId="28DFD2E2"/>
  <w16cid:commentId w16cid:paraId="3F47FFC5" w16cid:durableId="28DFCC48"/>
  <w16cid:commentId w16cid:paraId="1956C912" w16cid:durableId="28DFD14A"/>
  <w16cid:commentId w16cid:paraId="7DFFD378" w16cid:durableId="28DFCC1F"/>
  <w16cid:commentId w16cid:paraId="35C613EC" w16cid:durableId="28DFD16A"/>
  <w16cid:commentId w16cid:paraId="4C17C258" w16cid:durableId="28DFD188"/>
  <w16cid:commentId w16cid:paraId="29081148" w16cid:durableId="28DFD1AB"/>
  <w16cid:commentId w16cid:paraId="71954F36" w16cid:durableId="28D6A8F3"/>
  <w16cid:commentId w16cid:paraId="7E5346AD" w16cid:durableId="28DFC545"/>
  <w16cid:commentId w16cid:paraId="4F5B7CF7" w16cid:durableId="28DFC63B"/>
  <w16cid:commentId w16cid:paraId="4471087A" w16cid:durableId="28DFC6C4"/>
  <w16cid:commentId w16cid:paraId="7854AD75" w16cid:durableId="28DFC794"/>
  <w16cid:commentId w16cid:paraId="34A22647" w16cid:durableId="28DFC7AD"/>
  <w16cid:commentId w16cid:paraId="2B5F441B" w16cid:durableId="28DFC9C3"/>
  <w16cid:commentId w16cid:paraId="1A565AE1" w16cid:durableId="28DFD252"/>
  <w16cid:commentId w16cid:paraId="5B718E37" w16cid:durableId="28DFD20D"/>
  <w16cid:commentId w16cid:paraId="6C769DE4" w16cid:durableId="28DFCD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DB040" w14:textId="77777777" w:rsidR="00877949" w:rsidRDefault="00877949" w:rsidP="009249D2">
      <w:pPr>
        <w:spacing w:after="0" w:line="240" w:lineRule="auto"/>
      </w:pPr>
      <w:r>
        <w:separator/>
      </w:r>
    </w:p>
  </w:endnote>
  <w:endnote w:type="continuationSeparator" w:id="0">
    <w:p w14:paraId="6035163C" w14:textId="77777777" w:rsidR="00877949" w:rsidRDefault="00877949" w:rsidP="0092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40300"/>
      <w:docPartObj>
        <w:docPartGallery w:val="Page Numbers (Bottom of Page)"/>
        <w:docPartUnique/>
      </w:docPartObj>
    </w:sdtPr>
    <w:sdtEndPr/>
    <w:sdtContent>
      <w:sdt>
        <w:sdtPr>
          <w:id w:val="-1769616900"/>
          <w:docPartObj>
            <w:docPartGallery w:val="Page Numbers (Top of Page)"/>
            <w:docPartUnique/>
          </w:docPartObj>
        </w:sdtPr>
        <w:sdtEndPr/>
        <w:sdtContent>
          <w:p w14:paraId="6E2149A6" w14:textId="3C3621F2" w:rsidR="009249D2" w:rsidRDefault="009249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7FB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7FB6">
              <w:rPr>
                <w:b/>
                <w:bCs/>
                <w:noProof/>
              </w:rPr>
              <w:t>13</w:t>
            </w:r>
            <w:r>
              <w:rPr>
                <w:b/>
                <w:bCs/>
                <w:sz w:val="24"/>
                <w:szCs w:val="24"/>
              </w:rPr>
              <w:fldChar w:fldCharType="end"/>
            </w:r>
          </w:p>
        </w:sdtContent>
      </w:sdt>
    </w:sdtContent>
  </w:sdt>
  <w:p w14:paraId="0E1366B6" w14:textId="77777777" w:rsidR="009249D2" w:rsidRDefault="009249D2">
    <w:pPr>
      <w:pStyle w:val="Footer"/>
    </w:pPr>
  </w:p>
  <w:p w14:paraId="4E94F7D9" w14:textId="77777777" w:rsidR="00DC7E62" w:rsidRDefault="00DC7E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9E880" w14:textId="77777777" w:rsidR="00877949" w:rsidRDefault="00877949" w:rsidP="009249D2">
      <w:pPr>
        <w:spacing w:after="0" w:line="240" w:lineRule="auto"/>
      </w:pPr>
      <w:r>
        <w:separator/>
      </w:r>
    </w:p>
  </w:footnote>
  <w:footnote w:type="continuationSeparator" w:id="0">
    <w:p w14:paraId="5477244B" w14:textId="77777777" w:rsidR="00877949" w:rsidRDefault="00877949" w:rsidP="00924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F86"/>
    <w:multiLevelType w:val="multilevel"/>
    <w:tmpl w:val="09A4489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8DF0AFC"/>
    <w:multiLevelType w:val="multilevel"/>
    <w:tmpl w:val="099625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C3637F4"/>
    <w:multiLevelType w:val="multilevel"/>
    <w:tmpl w:val="9990AA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76956C2"/>
    <w:multiLevelType w:val="hybridMultilevel"/>
    <w:tmpl w:val="27D6AAC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 w15:restartNumberingAfterBreak="0">
    <w:nsid w:val="1E2D4E10"/>
    <w:multiLevelType w:val="multilevel"/>
    <w:tmpl w:val="137E50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467DD8"/>
    <w:multiLevelType w:val="hybridMultilevel"/>
    <w:tmpl w:val="5C5C921C"/>
    <w:lvl w:ilvl="0" w:tplc="BA8619E6">
      <w:numFmt w:val="bullet"/>
      <w:lvlText w:val="•"/>
      <w:lvlJc w:val="left"/>
      <w:pPr>
        <w:ind w:left="1280" w:hanging="180"/>
      </w:pPr>
      <w:rPr>
        <w:rFonts w:ascii="Arial" w:eastAsia="Arial" w:hAnsi="Arial" w:cs="Arial" w:hint="default"/>
        <w:b w:val="0"/>
        <w:bCs w:val="0"/>
        <w:i w:val="0"/>
        <w:iCs w:val="0"/>
        <w:w w:val="100"/>
        <w:sz w:val="24"/>
        <w:szCs w:val="24"/>
        <w:lang w:val="en-US" w:eastAsia="en-US" w:bidi="ar-SA"/>
      </w:rPr>
    </w:lvl>
    <w:lvl w:ilvl="1" w:tplc="DE227D42">
      <w:numFmt w:val="bullet"/>
      <w:lvlText w:val="•"/>
      <w:lvlJc w:val="left"/>
      <w:pPr>
        <w:ind w:left="2152" w:hanging="180"/>
      </w:pPr>
      <w:rPr>
        <w:rFonts w:hint="default"/>
        <w:lang w:val="en-US" w:eastAsia="en-US" w:bidi="ar-SA"/>
      </w:rPr>
    </w:lvl>
    <w:lvl w:ilvl="2" w:tplc="D64A97EC">
      <w:numFmt w:val="bullet"/>
      <w:lvlText w:val="•"/>
      <w:lvlJc w:val="left"/>
      <w:pPr>
        <w:ind w:left="3024" w:hanging="180"/>
      </w:pPr>
      <w:rPr>
        <w:rFonts w:hint="default"/>
        <w:lang w:val="en-US" w:eastAsia="en-US" w:bidi="ar-SA"/>
      </w:rPr>
    </w:lvl>
    <w:lvl w:ilvl="3" w:tplc="D7A45204">
      <w:numFmt w:val="bullet"/>
      <w:lvlText w:val="•"/>
      <w:lvlJc w:val="left"/>
      <w:pPr>
        <w:ind w:left="3896" w:hanging="180"/>
      </w:pPr>
      <w:rPr>
        <w:rFonts w:hint="default"/>
        <w:lang w:val="en-US" w:eastAsia="en-US" w:bidi="ar-SA"/>
      </w:rPr>
    </w:lvl>
    <w:lvl w:ilvl="4" w:tplc="E098C3CC">
      <w:numFmt w:val="bullet"/>
      <w:lvlText w:val="•"/>
      <w:lvlJc w:val="left"/>
      <w:pPr>
        <w:ind w:left="4768" w:hanging="180"/>
      </w:pPr>
      <w:rPr>
        <w:rFonts w:hint="default"/>
        <w:lang w:val="en-US" w:eastAsia="en-US" w:bidi="ar-SA"/>
      </w:rPr>
    </w:lvl>
    <w:lvl w:ilvl="5" w:tplc="0568C7C2">
      <w:numFmt w:val="bullet"/>
      <w:lvlText w:val="•"/>
      <w:lvlJc w:val="left"/>
      <w:pPr>
        <w:ind w:left="5640" w:hanging="180"/>
      </w:pPr>
      <w:rPr>
        <w:rFonts w:hint="default"/>
        <w:lang w:val="en-US" w:eastAsia="en-US" w:bidi="ar-SA"/>
      </w:rPr>
    </w:lvl>
    <w:lvl w:ilvl="6" w:tplc="D8E44594">
      <w:numFmt w:val="bullet"/>
      <w:lvlText w:val="•"/>
      <w:lvlJc w:val="left"/>
      <w:pPr>
        <w:ind w:left="6512" w:hanging="180"/>
      </w:pPr>
      <w:rPr>
        <w:rFonts w:hint="default"/>
        <w:lang w:val="en-US" w:eastAsia="en-US" w:bidi="ar-SA"/>
      </w:rPr>
    </w:lvl>
    <w:lvl w:ilvl="7" w:tplc="BFE6845E">
      <w:numFmt w:val="bullet"/>
      <w:lvlText w:val="•"/>
      <w:lvlJc w:val="left"/>
      <w:pPr>
        <w:ind w:left="7384" w:hanging="180"/>
      </w:pPr>
      <w:rPr>
        <w:rFonts w:hint="default"/>
        <w:lang w:val="en-US" w:eastAsia="en-US" w:bidi="ar-SA"/>
      </w:rPr>
    </w:lvl>
    <w:lvl w:ilvl="8" w:tplc="90DCDAAE">
      <w:numFmt w:val="bullet"/>
      <w:lvlText w:val="•"/>
      <w:lvlJc w:val="left"/>
      <w:pPr>
        <w:ind w:left="8256" w:hanging="180"/>
      </w:pPr>
      <w:rPr>
        <w:rFonts w:hint="default"/>
        <w:lang w:val="en-US" w:eastAsia="en-US" w:bidi="ar-SA"/>
      </w:rPr>
    </w:lvl>
  </w:abstractNum>
  <w:abstractNum w:abstractNumId="6" w15:restartNumberingAfterBreak="0">
    <w:nsid w:val="2236351E"/>
    <w:multiLevelType w:val="multilevel"/>
    <w:tmpl w:val="09A4489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D1B24B0"/>
    <w:multiLevelType w:val="multilevel"/>
    <w:tmpl w:val="09A4489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39BA5721"/>
    <w:multiLevelType w:val="multilevel"/>
    <w:tmpl w:val="CB66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455F7F"/>
    <w:multiLevelType w:val="multilevel"/>
    <w:tmpl w:val="E21AB6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F3B0C13"/>
    <w:multiLevelType w:val="multilevel"/>
    <w:tmpl w:val="099625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58895856"/>
    <w:multiLevelType w:val="multilevel"/>
    <w:tmpl w:val="922E6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24E8C"/>
    <w:multiLevelType w:val="multilevel"/>
    <w:tmpl w:val="4B1A8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626E6BA7"/>
    <w:multiLevelType w:val="hybridMultilevel"/>
    <w:tmpl w:val="710C5924"/>
    <w:lvl w:ilvl="0" w:tplc="1772E912">
      <w:numFmt w:val="bullet"/>
      <w:lvlText w:val="•"/>
      <w:lvlJc w:val="left"/>
      <w:pPr>
        <w:ind w:left="1011" w:hanging="180"/>
      </w:pPr>
      <w:rPr>
        <w:rFonts w:ascii="Arial" w:eastAsia="Arial" w:hAnsi="Arial" w:cs="Arial" w:hint="default"/>
        <w:b w:val="0"/>
        <w:bCs w:val="0"/>
        <w:i w:val="0"/>
        <w:iCs w:val="0"/>
        <w:w w:val="100"/>
        <w:sz w:val="24"/>
        <w:szCs w:val="24"/>
        <w:lang w:val="en-US" w:eastAsia="en-US" w:bidi="ar-SA"/>
      </w:rPr>
    </w:lvl>
    <w:lvl w:ilvl="1" w:tplc="1E7E18BE">
      <w:numFmt w:val="bullet"/>
      <w:lvlText w:val="•"/>
      <w:lvlJc w:val="left"/>
      <w:pPr>
        <w:ind w:left="1244" w:hanging="144"/>
      </w:pPr>
      <w:rPr>
        <w:rFonts w:ascii="Times New Roman" w:eastAsia="Times New Roman" w:hAnsi="Times New Roman" w:cs="Times New Roman" w:hint="default"/>
        <w:b w:val="0"/>
        <w:bCs w:val="0"/>
        <w:i w:val="0"/>
        <w:iCs w:val="0"/>
        <w:w w:val="100"/>
        <w:sz w:val="24"/>
        <w:szCs w:val="24"/>
        <w:lang w:val="en-US" w:eastAsia="en-US" w:bidi="ar-SA"/>
      </w:rPr>
    </w:lvl>
    <w:lvl w:ilvl="2" w:tplc="9D264CF0">
      <w:numFmt w:val="bullet"/>
      <w:lvlText w:val="•"/>
      <w:lvlJc w:val="left"/>
      <w:pPr>
        <w:ind w:left="2213" w:hanging="144"/>
      </w:pPr>
      <w:rPr>
        <w:rFonts w:hint="default"/>
        <w:lang w:val="en-US" w:eastAsia="en-US" w:bidi="ar-SA"/>
      </w:rPr>
    </w:lvl>
    <w:lvl w:ilvl="3" w:tplc="E8BCF1C8">
      <w:numFmt w:val="bullet"/>
      <w:lvlText w:val="•"/>
      <w:lvlJc w:val="left"/>
      <w:pPr>
        <w:ind w:left="3186" w:hanging="144"/>
      </w:pPr>
      <w:rPr>
        <w:rFonts w:hint="default"/>
        <w:lang w:val="en-US" w:eastAsia="en-US" w:bidi="ar-SA"/>
      </w:rPr>
    </w:lvl>
    <w:lvl w:ilvl="4" w:tplc="42123C96">
      <w:numFmt w:val="bullet"/>
      <w:lvlText w:val="•"/>
      <w:lvlJc w:val="left"/>
      <w:pPr>
        <w:ind w:left="4160" w:hanging="144"/>
      </w:pPr>
      <w:rPr>
        <w:rFonts w:hint="default"/>
        <w:lang w:val="en-US" w:eastAsia="en-US" w:bidi="ar-SA"/>
      </w:rPr>
    </w:lvl>
    <w:lvl w:ilvl="5" w:tplc="B84CB5A6">
      <w:numFmt w:val="bullet"/>
      <w:lvlText w:val="•"/>
      <w:lvlJc w:val="left"/>
      <w:pPr>
        <w:ind w:left="5133" w:hanging="144"/>
      </w:pPr>
      <w:rPr>
        <w:rFonts w:hint="default"/>
        <w:lang w:val="en-US" w:eastAsia="en-US" w:bidi="ar-SA"/>
      </w:rPr>
    </w:lvl>
    <w:lvl w:ilvl="6" w:tplc="563CD222">
      <w:numFmt w:val="bullet"/>
      <w:lvlText w:val="•"/>
      <w:lvlJc w:val="left"/>
      <w:pPr>
        <w:ind w:left="6106" w:hanging="144"/>
      </w:pPr>
      <w:rPr>
        <w:rFonts w:hint="default"/>
        <w:lang w:val="en-US" w:eastAsia="en-US" w:bidi="ar-SA"/>
      </w:rPr>
    </w:lvl>
    <w:lvl w:ilvl="7" w:tplc="E6503826">
      <w:numFmt w:val="bullet"/>
      <w:lvlText w:val="•"/>
      <w:lvlJc w:val="left"/>
      <w:pPr>
        <w:ind w:left="7080" w:hanging="144"/>
      </w:pPr>
      <w:rPr>
        <w:rFonts w:hint="default"/>
        <w:lang w:val="en-US" w:eastAsia="en-US" w:bidi="ar-SA"/>
      </w:rPr>
    </w:lvl>
    <w:lvl w:ilvl="8" w:tplc="7CA89C3A">
      <w:numFmt w:val="bullet"/>
      <w:lvlText w:val="•"/>
      <w:lvlJc w:val="left"/>
      <w:pPr>
        <w:ind w:left="8053" w:hanging="144"/>
      </w:pPr>
      <w:rPr>
        <w:rFonts w:hint="default"/>
        <w:lang w:val="en-US" w:eastAsia="en-US" w:bidi="ar-SA"/>
      </w:rPr>
    </w:lvl>
  </w:abstractNum>
  <w:abstractNum w:abstractNumId="14" w15:restartNumberingAfterBreak="0">
    <w:nsid w:val="66790387"/>
    <w:multiLevelType w:val="multilevel"/>
    <w:tmpl w:val="4798050E"/>
    <w:lvl w:ilvl="0">
      <w:start w:val="1"/>
      <w:numFmt w:val="decimal"/>
      <w:pStyle w:val="Heading1"/>
      <w:lvlText w:val="%1."/>
      <w:lvlJc w:val="left"/>
      <w:pPr>
        <w:ind w:left="360" w:hanging="360"/>
      </w:pPr>
      <w:rPr>
        <w:color w:val="auto"/>
      </w:rPr>
    </w:lvl>
    <w:lvl w:ilvl="1">
      <w:start w:val="1"/>
      <w:numFmt w:val="decimal"/>
      <w:pStyle w:val="Heading2"/>
      <w:lvlText w:val="%1.%2."/>
      <w:lvlJc w:val="left"/>
      <w:pPr>
        <w:ind w:left="468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200B5A"/>
    <w:multiLevelType w:val="multilevel"/>
    <w:tmpl w:val="51BAC100"/>
    <w:lvl w:ilvl="0">
      <w:start w:val="1"/>
      <w:numFmt w:val="bullet"/>
      <w:lvlText w:val=""/>
      <w:lvlJc w:val="left"/>
      <w:pPr>
        <w:tabs>
          <w:tab w:val="num" w:pos="1080"/>
        </w:tabs>
        <w:ind w:left="1080" w:hanging="360"/>
      </w:pPr>
      <w:rPr>
        <w:rFonts w:ascii="Symbol" w:hAnsi="Symbol" w:hint="default"/>
        <w:sz w:val="20"/>
      </w:rPr>
    </w:lvl>
    <w:lvl w:ilvl="1">
      <w:start w:val="3"/>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2016E17"/>
    <w:multiLevelType w:val="multilevel"/>
    <w:tmpl w:val="09A4489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730D1425"/>
    <w:multiLevelType w:val="hybridMultilevel"/>
    <w:tmpl w:val="5372C7D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74BE7A31"/>
    <w:multiLevelType w:val="hybridMultilevel"/>
    <w:tmpl w:val="EE26B6A6"/>
    <w:lvl w:ilvl="0" w:tplc="80BC474C">
      <w:numFmt w:val="bullet"/>
      <w:lvlText w:val="•"/>
      <w:lvlJc w:val="left"/>
      <w:pPr>
        <w:ind w:left="1244" w:hanging="144"/>
      </w:pPr>
      <w:rPr>
        <w:rFonts w:ascii="Times New Roman" w:eastAsia="Times New Roman" w:hAnsi="Times New Roman" w:cs="Times New Roman" w:hint="default"/>
        <w:b w:val="0"/>
        <w:bCs w:val="0"/>
        <w:i w:val="0"/>
        <w:iCs w:val="0"/>
        <w:w w:val="100"/>
        <w:sz w:val="24"/>
        <w:szCs w:val="24"/>
        <w:lang w:val="en-US" w:eastAsia="en-US" w:bidi="ar-SA"/>
      </w:rPr>
    </w:lvl>
    <w:lvl w:ilvl="1" w:tplc="A75CF7EC">
      <w:numFmt w:val="bullet"/>
      <w:lvlText w:val="•"/>
      <w:lvlJc w:val="left"/>
      <w:pPr>
        <w:ind w:left="2116" w:hanging="144"/>
      </w:pPr>
      <w:rPr>
        <w:rFonts w:hint="default"/>
        <w:lang w:val="en-US" w:eastAsia="en-US" w:bidi="ar-SA"/>
      </w:rPr>
    </w:lvl>
    <w:lvl w:ilvl="2" w:tplc="CDD86940">
      <w:numFmt w:val="bullet"/>
      <w:lvlText w:val="•"/>
      <w:lvlJc w:val="left"/>
      <w:pPr>
        <w:ind w:left="2992" w:hanging="144"/>
      </w:pPr>
      <w:rPr>
        <w:rFonts w:hint="default"/>
        <w:lang w:val="en-US" w:eastAsia="en-US" w:bidi="ar-SA"/>
      </w:rPr>
    </w:lvl>
    <w:lvl w:ilvl="3" w:tplc="4282E536">
      <w:numFmt w:val="bullet"/>
      <w:lvlText w:val="•"/>
      <w:lvlJc w:val="left"/>
      <w:pPr>
        <w:ind w:left="3868" w:hanging="144"/>
      </w:pPr>
      <w:rPr>
        <w:rFonts w:hint="default"/>
        <w:lang w:val="en-US" w:eastAsia="en-US" w:bidi="ar-SA"/>
      </w:rPr>
    </w:lvl>
    <w:lvl w:ilvl="4" w:tplc="02F4CC98">
      <w:numFmt w:val="bullet"/>
      <w:lvlText w:val="•"/>
      <w:lvlJc w:val="left"/>
      <w:pPr>
        <w:ind w:left="4744" w:hanging="144"/>
      </w:pPr>
      <w:rPr>
        <w:rFonts w:hint="default"/>
        <w:lang w:val="en-US" w:eastAsia="en-US" w:bidi="ar-SA"/>
      </w:rPr>
    </w:lvl>
    <w:lvl w:ilvl="5" w:tplc="92E4C62E">
      <w:numFmt w:val="bullet"/>
      <w:lvlText w:val="•"/>
      <w:lvlJc w:val="left"/>
      <w:pPr>
        <w:ind w:left="5620" w:hanging="144"/>
      </w:pPr>
      <w:rPr>
        <w:rFonts w:hint="default"/>
        <w:lang w:val="en-US" w:eastAsia="en-US" w:bidi="ar-SA"/>
      </w:rPr>
    </w:lvl>
    <w:lvl w:ilvl="6" w:tplc="56D0E178">
      <w:numFmt w:val="bullet"/>
      <w:lvlText w:val="•"/>
      <w:lvlJc w:val="left"/>
      <w:pPr>
        <w:ind w:left="6496" w:hanging="144"/>
      </w:pPr>
      <w:rPr>
        <w:rFonts w:hint="default"/>
        <w:lang w:val="en-US" w:eastAsia="en-US" w:bidi="ar-SA"/>
      </w:rPr>
    </w:lvl>
    <w:lvl w:ilvl="7" w:tplc="653C45C4">
      <w:numFmt w:val="bullet"/>
      <w:lvlText w:val="•"/>
      <w:lvlJc w:val="left"/>
      <w:pPr>
        <w:ind w:left="7372" w:hanging="144"/>
      </w:pPr>
      <w:rPr>
        <w:rFonts w:hint="default"/>
        <w:lang w:val="en-US" w:eastAsia="en-US" w:bidi="ar-SA"/>
      </w:rPr>
    </w:lvl>
    <w:lvl w:ilvl="8" w:tplc="C5888BCE">
      <w:numFmt w:val="bullet"/>
      <w:lvlText w:val="•"/>
      <w:lvlJc w:val="left"/>
      <w:pPr>
        <w:ind w:left="8248" w:hanging="144"/>
      </w:pPr>
      <w:rPr>
        <w:rFonts w:hint="default"/>
        <w:lang w:val="en-US" w:eastAsia="en-US" w:bidi="ar-SA"/>
      </w:rPr>
    </w:lvl>
  </w:abstractNum>
  <w:abstractNum w:abstractNumId="19" w15:restartNumberingAfterBreak="0">
    <w:nsid w:val="74C75444"/>
    <w:multiLevelType w:val="hybridMultilevel"/>
    <w:tmpl w:val="5E6E101A"/>
    <w:lvl w:ilvl="0" w:tplc="20BC2EE2">
      <w:numFmt w:val="bullet"/>
      <w:lvlText w:val="•"/>
      <w:lvlJc w:val="left"/>
      <w:pPr>
        <w:ind w:left="1244" w:hanging="144"/>
      </w:pPr>
      <w:rPr>
        <w:rFonts w:ascii="Times New Roman" w:eastAsia="Times New Roman" w:hAnsi="Times New Roman" w:cs="Times New Roman" w:hint="default"/>
        <w:b w:val="0"/>
        <w:bCs w:val="0"/>
        <w:i w:val="0"/>
        <w:iCs w:val="0"/>
        <w:w w:val="100"/>
        <w:sz w:val="24"/>
        <w:szCs w:val="24"/>
        <w:lang w:val="en-US" w:eastAsia="en-US" w:bidi="ar-SA"/>
      </w:rPr>
    </w:lvl>
    <w:lvl w:ilvl="1" w:tplc="0004D612">
      <w:numFmt w:val="bullet"/>
      <w:lvlText w:val="•"/>
      <w:lvlJc w:val="left"/>
      <w:pPr>
        <w:ind w:left="2116" w:hanging="144"/>
      </w:pPr>
      <w:rPr>
        <w:rFonts w:hint="default"/>
        <w:lang w:val="en-US" w:eastAsia="en-US" w:bidi="ar-SA"/>
      </w:rPr>
    </w:lvl>
    <w:lvl w:ilvl="2" w:tplc="EE667CD2">
      <w:numFmt w:val="bullet"/>
      <w:lvlText w:val="•"/>
      <w:lvlJc w:val="left"/>
      <w:pPr>
        <w:ind w:left="2992" w:hanging="144"/>
      </w:pPr>
      <w:rPr>
        <w:rFonts w:hint="default"/>
        <w:lang w:val="en-US" w:eastAsia="en-US" w:bidi="ar-SA"/>
      </w:rPr>
    </w:lvl>
    <w:lvl w:ilvl="3" w:tplc="18409FAA">
      <w:numFmt w:val="bullet"/>
      <w:lvlText w:val="•"/>
      <w:lvlJc w:val="left"/>
      <w:pPr>
        <w:ind w:left="3868" w:hanging="144"/>
      </w:pPr>
      <w:rPr>
        <w:rFonts w:hint="default"/>
        <w:lang w:val="en-US" w:eastAsia="en-US" w:bidi="ar-SA"/>
      </w:rPr>
    </w:lvl>
    <w:lvl w:ilvl="4" w:tplc="CC160400">
      <w:numFmt w:val="bullet"/>
      <w:lvlText w:val="•"/>
      <w:lvlJc w:val="left"/>
      <w:pPr>
        <w:ind w:left="4744" w:hanging="144"/>
      </w:pPr>
      <w:rPr>
        <w:rFonts w:hint="default"/>
        <w:lang w:val="en-US" w:eastAsia="en-US" w:bidi="ar-SA"/>
      </w:rPr>
    </w:lvl>
    <w:lvl w:ilvl="5" w:tplc="E1F03E96">
      <w:numFmt w:val="bullet"/>
      <w:lvlText w:val="•"/>
      <w:lvlJc w:val="left"/>
      <w:pPr>
        <w:ind w:left="5620" w:hanging="144"/>
      </w:pPr>
      <w:rPr>
        <w:rFonts w:hint="default"/>
        <w:lang w:val="en-US" w:eastAsia="en-US" w:bidi="ar-SA"/>
      </w:rPr>
    </w:lvl>
    <w:lvl w:ilvl="6" w:tplc="72467D1E">
      <w:numFmt w:val="bullet"/>
      <w:lvlText w:val="•"/>
      <w:lvlJc w:val="left"/>
      <w:pPr>
        <w:ind w:left="6496" w:hanging="144"/>
      </w:pPr>
      <w:rPr>
        <w:rFonts w:hint="default"/>
        <w:lang w:val="en-US" w:eastAsia="en-US" w:bidi="ar-SA"/>
      </w:rPr>
    </w:lvl>
    <w:lvl w:ilvl="7" w:tplc="4AD41108">
      <w:numFmt w:val="bullet"/>
      <w:lvlText w:val="•"/>
      <w:lvlJc w:val="left"/>
      <w:pPr>
        <w:ind w:left="7372" w:hanging="144"/>
      </w:pPr>
      <w:rPr>
        <w:rFonts w:hint="default"/>
        <w:lang w:val="en-US" w:eastAsia="en-US" w:bidi="ar-SA"/>
      </w:rPr>
    </w:lvl>
    <w:lvl w:ilvl="8" w:tplc="B74A14B8">
      <w:numFmt w:val="bullet"/>
      <w:lvlText w:val="•"/>
      <w:lvlJc w:val="left"/>
      <w:pPr>
        <w:ind w:left="8248" w:hanging="144"/>
      </w:pPr>
      <w:rPr>
        <w:rFonts w:hint="default"/>
        <w:lang w:val="en-US" w:eastAsia="en-US" w:bidi="ar-SA"/>
      </w:rPr>
    </w:lvl>
  </w:abstractNum>
  <w:abstractNum w:abstractNumId="20" w15:restartNumberingAfterBreak="0">
    <w:nsid w:val="780661BC"/>
    <w:multiLevelType w:val="hybridMultilevel"/>
    <w:tmpl w:val="67E653E8"/>
    <w:lvl w:ilvl="0" w:tplc="853008A4">
      <w:numFmt w:val="bullet"/>
      <w:lvlText w:val="•"/>
      <w:lvlJc w:val="left"/>
      <w:pPr>
        <w:ind w:left="1280" w:hanging="180"/>
      </w:pPr>
      <w:rPr>
        <w:rFonts w:ascii="Arial" w:eastAsia="Arial" w:hAnsi="Arial" w:cs="Arial" w:hint="default"/>
        <w:b w:val="0"/>
        <w:bCs w:val="0"/>
        <w:i w:val="0"/>
        <w:iCs w:val="0"/>
        <w:w w:val="100"/>
        <w:sz w:val="24"/>
        <w:szCs w:val="24"/>
        <w:lang w:val="en-US" w:eastAsia="en-US" w:bidi="ar-SA"/>
      </w:rPr>
    </w:lvl>
    <w:lvl w:ilvl="1" w:tplc="FC24A846">
      <w:numFmt w:val="bullet"/>
      <w:lvlText w:val="•"/>
      <w:lvlJc w:val="left"/>
      <w:pPr>
        <w:ind w:left="2152" w:hanging="180"/>
      </w:pPr>
      <w:rPr>
        <w:rFonts w:hint="default"/>
        <w:lang w:val="en-US" w:eastAsia="en-US" w:bidi="ar-SA"/>
      </w:rPr>
    </w:lvl>
    <w:lvl w:ilvl="2" w:tplc="F4DE734A">
      <w:numFmt w:val="bullet"/>
      <w:lvlText w:val="•"/>
      <w:lvlJc w:val="left"/>
      <w:pPr>
        <w:ind w:left="3024" w:hanging="180"/>
      </w:pPr>
      <w:rPr>
        <w:rFonts w:hint="default"/>
        <w:lang w:val="en-US" w:eastAsia="en-US" w:bidi="ar-SA"/>
      </w:rPr>
    </w:lvl>
    <w:lvl w:ilvl="3" w:tplc="446C71D2">
      <w:numFmt w:val="bullet"/>
      <w:lvlText w:val="•"/>
      <w:lvlJc w:val="left"/>
      <w:pPr>
        <w:ind w:left="3896" w:hanging="180"/>
      </w:pPr>
      <w:rPr>
        <w:rFonts w:hint="default"/>
        <w:lang w:val="en-US" w:eastAsia="en-US" w:bidi="ar-SA"/>
      </w:rPr>
    </w:lvl>
    <w:lvl w:ilvl="4" w:tplc="04603144">
      <w:numFmt w:val="bullet"/>
      <w:lvlText w:val="•"/>
      <w:lvlJc w:val="left"/>
      <w:pPr>
        <w:ind w:left="4768" w:hanging="180"/>
      </w:pPr>
      <w:rPr>
        <w:rFonts w:hint="default"/>
        <w:lang w:val="en-US" w:eastAsia="en-US" w:bidi="ar-SA"/>
      </w:rPr>
    </w:lvl>
    <w:lvl w:ilvl="5" w:tplc="710A04DE">
      <w:numFmt w:val="bullet"/>
      <w:lvlText w:val="•"/>
      <w:lvlJc w:val="left"/>
      <w:pPr>
        <w:ind w:left="5640" w:hanging="180"/>
      </w:pPr>
      <w:rPr>
        <w:rFonts w:hint="default"/>
        <w:lang w:val="en-US" w:eastAsia="en-US" w:bidi="ar-SA"/>
      </w:rPr>
    </w:lvl>
    <w:lvl w:ilvl="6" w:tplc="31028EE2">
      <w:numFmt w:val="bullet"/>
      <w:lvlText w:val="•"/>
      <w:lvlJc w:val="left"/>
      <w:pPr>
        <w:ind w:left="6512" w:hanging="180"/>
      </w:pPr>
      <w:rPr>
        <w:rFonts w:hint="default"/>
        <w:lang w:val="en-US" w:eastAsia="en-US" w:bidi="ar-SA"/>
      </w:rPr>
    </w:lvl>
    <w:lvl w:ilvl="7" w:tplc="EF7ACEEE">
      <w:numFmt w:val="bullet"/>
      <w:lvlText w:val="•"/>
      <w:lvlJc w:val="left"/>
      <w:pPr>
        <w:ind w:left="7384" w:hanging="180"/>
      </w:pPr>
      <w:rPr>
        <w:rFonts w:hint="default"/>
        <w:lang w:val="en-US" w:eastAsia="en-US" w:bidi="ar-SA"/>
      </w:rPr>
    </w:lvl>
    <w:lvl w:ilvl="8" w:tplc="344CA77C">
      <w:numFmt w:val="bullet"/>
      <w:lvlText w:val="•"/>
      <w:lvlJc w:val="left"/>
      <w:pPr>
        <w:ind w:left="8256" w:hanging="180"/>
      </w:pPr>
      <w:rPr>
        <w:rFonts w:hint="default"/>
        <w:lang w:val="en-US" w:eastAsia="en-US" w:bidi="ar-SA"/>
      </w:rPr>
    </w:lvl>
  </w:abstractNum>
  <w:num w:numId="1">
    <w:abstractNumId w:val="14"/>
  </w:num>
  <w:num w:numId="2">
    <w:abstractNumId w:val="12"/>
  </w:num>
  <w:num w:numId="3">
    <w:abstractNumId w:val="9"/>
  </w:num>
  <w:num w:numId="4">
    <w:abstractNumId w:val="2"/>
  </w:num>
  <w:num w:numId="5">
    <w:abstractNumId w:val="15"/>
  </w:num>
  <w:num w:numId="6">
    <w:abstractNumId w:val="8"/>
  </w:num>
  <w:num w:numId="7">
    <w:abstractNumId w:val="0"/>
  </w:num>
  <w:num w:numId="8">
    <w:abstractNumId w:val="11"/>
  </w:num>
  <w:num w:numId="9">
    <w:abstractNumId w:val="1"/>
  </w:num>
  <w:num w:numId="10">
    <w:abstractNumId w:val="10"/>
  </w:num>
  <w:num w:numId="11">
    <w:abstractNumId w:val="6"/>
  </w:num>
  <w:num w:numId="12">
    <w:abstractNumId w:val="7"/>
  </w:num>
  <w:num w:numId="13">
    <w:abstractNumId w:val="16"/>
  </w:num>
  <w:num w:numId="14">
    <w:abstractNumId w:val="17"/>
  </w:num>
  <w:num w:numId="15">
    <w:abstractNumId w:val="18"/>
  </w:num>
  <w:num w:numId="16">
    <w:abstractNumId w:val="20"/>
  </w:num>
  <w:num w:numId="17">
    <w:abstractNumId w:val="19"/>
  </w:num>
  <w:num w:numId="18">
    <w:abstractNumId w:val="5"/>
  </w:num>
  <w:num w:numId="19">
    <w:abstractNumId w:val="13"/>
  </w:num>
  <w:num w:numId="20">
    <w:abstractNumId w:val="3"/>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73"/>
    <w:rsid w:val="000657EF"/>
    <w:rsid w:val="000673A7"/>
    <w:rsid w:val="00080D75"/>
    <w:rsid w:val="000975EF"/>
    <w:rsid w:val="000B362D"/>
    <w:rsid w:val="000C25F4"/>
    <w:rsid w:val="000D0F6B"/>
    <w:rsid w:val="000D4A85"/>
    <w:rsid w:val="000D6B84"/>
    <w:rsid w:val="000E34C1"/>
    <w:rsid w:val="000E715D"/>
    <w:rsid w:val="00127AB7"/>
    <w:rsid w:val="00142619"/>
    <w:rsid w:val="00143C70"/>
    <w:rsid w:val="00145D73"/>
    <w:rsid w:val="00156BB3"/>
    <w:rsid w:val="00164A52"/>
    <w:rsid w:val="001721B1"/>
    <w:rsid w:val="00177F10"/>
    <w:rsid w:val="001850BC"/>
    <w:rsid w:val="001B0E2A"/>
    <w:rsid w:val="001B70F4"/>
    <w:rsid w:val="001E7BF0"/>
    <w:rsid w:val="002059EF"/>
    <w:rsid w:val="00207408"/>
    <w:rsid w:val="00213DD6"/>
    <w:rsid w:val="0022416B"/>
    <w:rsid w:val="00242119"/>
    <w:rsid w:val="0025343D"/>
    <w:rsid w:val="0025382E"/>
    <w:rsid w:val="0025429A"/>
    <w:rsid w:val="00275FBC"/>
    <w:rsid w:val="00282186"/>
    <w:rsid w:val="00290F04"/>
    <w:rsid w:val="00295973"/>
    <w:rsid w:val="002B2A78"/>
    <w:rsid w:val="002C0B07"/>
    <w:rsid w:val="00301107"/>
    <w:rsid w:val="00312757"/>
    <w:rsid w:val="00314A22"/>
    <w:rsid w:val="0034046A"/>
    <w:rsid w:val="00344131"/>
    <w:rsid w:val="00344652"/>
    <w:rsid w:val="003727F4"/>
    <w:rsid w:val="0037727E"/>
    <w:rsid w:val="00383C5B"/>
    <w:rsid w:val="003974C7"/>
    <w:rsid w:val="003A5038"/>
    <w:rsid w:val="003B484D"/>
    <w:rsid w:val="003B7CEC"/>
    <w:rsid w:val="003C51E3"/>
    <w:rsid w:val="003C75C0"/>
    <w:rsid w:val="003D3FDA"/>
    <w:rsid w:val="003D4D0B"/>
    <w:rsid w:val="003D503A"/>
    <w:rsid w:val="003D5790"/>
    <w:rsid w:val="003E0423"/>
    <w:rsid w:val="003E2C52"/>
    <w:rsid w:val="003E2E05"/>
    <w:rsid w:val="00401A49"/>
    <w:rsid w:val="0041465E"/>
    <w:rsid w:val="00420AF1"/>
    <w:rsid w:val="004240CE"/>
    <w:rsid w:val="00424D34"/>
    <w:rsid w:val="00437D30"/>
    <w:rsid w:val="00440419"/>
    <w:rsid w:val="0047094C"/>
    <w:rsid w:val="00472DFD"/>
    <w:rsid w:val="00474236"/>
    <w:rsid w:val="00487B37"/>
    <w:rsid w:val="0049457E"/>
    <w:rsid w:val="004A27CA"/>
    <w:rsid w:val="004A6958"/>
    <w:rsid w:val="004B0D90"/>
    <w:rsid w:val="004C2073"/>
    <w:rsid w:val="004C4795"/>
    <w:rsid w:val="004D3CBF"/>
    <w:rsid w:val="004D3D28"/>
    <w:rsid w:val="004D517C"/>
    <w:rsid w:val="004E7109"/>
    <w:rsid w:val="004F4016"/>
    <w:rsid w:val="005067D2"/>
    <w:rsid w:val="00514EC0"/>
    <w:rsid w:val="005228CE"/>
    <w:rsid w:val="00531A7B"/>
    <w:rsid w:val="005715BD"/>
    <w:rsid w:val="00575CD3"/>
    <w:rsid w:val="00583236"/>
    <w:rsid w:val="0058764B"/>
    <w:rsid w:val="0059148F"/>
    <w:rsid w:val="005966B6"/>
    <w:rsid w:val="005B0BCB"/>
    <w:rsid w:val="005B2DF3"/>
    <w:rsid w:val="005C1852"/>
    <w:rsid w:val="005E2694"/>
    <w:rsid w:val="005F7C44"/>
    <w:rsid w:val="006202B5"/>
    <w:rsid w:val="006212C8"/>
    <w:rsid w:val="00622629"/>
    <w:rsid w:val="00624152"/>
    <w:rsid w:val="006447BC"/>
    <w:rsid w:val="00656276"/>
    <w:rsid w:val="00662073"/>
    <w:rsid w:val="006633DE"/>
    <w:rsid w:val="00665E4B"/>
    <w:rsid w:val="00667EDF"/>
    <w:rsid w:val="006848C7"/>
    <w:rsid w:val="00691286"/>
    <w:rsid w:val="006A399D"/>
    <w:rsid w:val="006A470C"/>
    <w:rsid w:val="006B33EE"/>
    <w:rsid w:val="006C2881"/>
    <w:rsid w:val="006C50E6"/>
    <w:rsid w:val="006C5E83"/>
    <w:rsid w:val="006D15C5"/>
    <w:rsid w:val="006D2BA1"/>
    <w:rsid w:val="006E074C"/>
    <w:rsid w:val="006E4366"/>
    <w:rsid w:val="006F4F69"/>
    <w:rsid w:val="0070346D"/>
    <w:rsid w:val="00711A0B"/>
    <w:rsid w:val="0071297D"/>
    <w:rsid w:val="00730E2A"/>
    <w:rsid w:val="007376D9"/>
    <w:rsid w:val="00754125"/>
    <w:rsid w:val="00770935"/>
    <w:rsid w:val="007735EF"/>
    <w:rsid w:val="007911AD"/>
    <w:rsid w:val="00793FDE"/>
    <w:rsid w:val="0079699D"/>
    <w:rsid w:val="007B088C"/>
    <w:rsid w:val="007D23F5"/>
    <w:rsid w:val="007D55E2"/>
    <w:rsid w:val="007E3B86"/>
    <w:rsid w:val="007E48BA"/>
    <w:rsid w:val="007E72CD"/>
    <w:rsid w:val="007F15EB"/>
    <w:rsid w:val="007F2A29"/>
    <w:rsid w:val="007F5CA9"/>
    <w:rsid w:val="00825083"/>
    <w:rsid w:val="00826140"/>
    <w:rsid w:val="0083293C"/>
    <w:rsid w:val="00844D04"/>
    <w:rsid w:val="00877949"/>
    <w:rsid w:val="008C1943"/>
    <w:rsid w:val="008C7942"/>
    <w:rsid w:val="008E07C3"/>
    <w:rsid w:val="008E4D97"/>
    <w:rsid w:val="008F3106"/>
    <w:rsid w:val="008F44D1"/>
    <w:rsid w:val="008F5A4D"/>
    <w:rsid w:val="00900E5B"/>
    <w:rsid w:val="0091156F"/>
    <w:rsid w:val="00915FD5"/>
    <w:rsid w:val="009249D2"/>
    <w:rsid w:val="009301F3"/>
    <w:rsid w:val="0093115F"/>
    <w:rsid w:val="00934CB6"/>
    <w:rsid w:val="00936261"/>
    <w:rsid w:val="00946380"/>
    <w:rsid w:val="00946A81"/>
    <w:rsid w:val="009503FA"/>
    <w:rsid w:val="009625EE"/>
    <w:rsid w:val="00962E8D"/>
    <w:rsid w:val="00995CA9"/>
    <w:rsid w:val="009962F9"/>
    <w:rsid w:val="009A34F8"/>
    <w:rsid w:val="009A4931"/>
    <w:rsid w:val="009A560E"/>
    <w:rsid w:val="009A7B68"/>
    <w:rsid w:val="009B0108"/>
    <w:rsid w:val="009B4FBB"/>
    <w:rsid w:val="009B6E7C"/>
    <w:rsid w:val="009C0A5E"/>
    <w:rsid w:val="009C47D8"/>
    <w:rsid w:val="009C4AC9"/>
    <w:rsid w:val="009E0F11"/>
    <w:rsid w:val="009F36A0"/>
    <w:rsid w:val="00A06726"/>
    <w:rsid w:val="00A12669"/>
    <w:rsid w:val="00A22801"/>
    <w:rsid w:val="00A40E54"/>
    <w:rsid w:val="00A42FEA"/>
    <w:rsid w:val="00A758A4"/>
    <w:rsid w:val="00A773D9"/>
    <w:rsid w:val="00A83FD7"/>
    <w:rsid w:val="00A842C4"/>
    <w:rsid w:val="00A92D70"/>
    <w:rsid w:val="00AA22A6"/>
    <w:rsid w:val="00AA32BF"/>
    <w:rsid w:val="00AB43A7"/>
    <w:rsid w:val="00AB54EB"/>
    <w:rsid w:val="00AB65F3"/>
    <w:rsid w:val="00AF5C98"/>
    <w:rsid w:val="00B07789"/>
    <w:rsid w:val="00B10D59"/>
    <w:rsid w:val="00B123AD"/>
    <w:rsid w:val="00B12CF5"/>
    <w:rsid w:val="00B14BCE"/>
    <w:rsid w:val="00B2609B"/>
    <w:rsid w:val="00B2757C"/>
    <w:rsid w:val="00B30353"/>
    <w:rsid w:val="00B32C09"/>
    <w:rsid w:val="00B33744"/>
    <w:rsid w:val="00B508BE"/>
    <w:rsid w:val="00B64545"/>
    <w:rsid w:val="00B65346"/>
    <w:rsid w:val="00B67121"/>
    <w:rsid w:val="00B75997"/>
    <w:rsid w:val="00B81396"/>
    <w:rsid w:val="00B968B9"/>
    <w:rsid w:val="00BB0B4B"/>
    <w:rsid w:val="00BD2ECE"/>
    <w:rsid w:val="00BF2D1A"/>
    <w:rsid w:val="00BF4B5F"/>
    <w:rsid w:val="00BF5F23"/>
    <w:rsid w:val="00C144A9"/>
    <w:rsid w:val="00C2547D"/>
    <w:rsid w:val="00C25DE3"/>
    <w:rsid w:val="00C42FB0"/>
    <w:rsid w:val="00C64C4F"/>
    <w:rsid w:val="00C94760"/>
    <w:rsid w:val="00CA56C9"/>
    <w:rsid w:val="00CC046E"/>
    <w:rsid w:val="00CF1AD4"/>
    <w:rsid w:val="00D06992"/>
    <w:rsid w:val="00D1208D"/>
    <w:rsid w:val="00D13328"/>
    <w:rsid w:val="00D15295"/>
    <w:rsid w:val="00D20341"/>
    <w:rsid w:val="00D230FE"/>
    <w:rsid w:val="00D2527A"/>
    <w:rsid w:val="00D26BBB"/>
    <w:rsid w:val="00D34AE2"/>
    <w:rsid w:val="00D35BA1"/>
    <w:rsid w:val="00D45461"/>
    <w:rsid w:val="00D5057A"/>
    <w:rsid w:val="00D543E1"/>
    <w:rsid w:val="00D5611B"/>
    <w:rsid w:val="00D60DD8"/>
    <w:rsid w:val="00D74AB8"/>
    <w:rsid w:val="00D809D7"/>
    <w:rsid w:val="00DB3901"/>
    <w:rsid w:val="00DB3D36"/>
    <w:rsid w:val="00DC7E62"/>
    <w:rsid w:val="00DE3184"/>
    <w:rsid w:val="00DF05BD"/>
    <w:rsid w:val="00DF4C94"/>
    <w:rsid w:val="00E03FFD"/>
    <w:rsid w:val="00E04E7D"/>
    <w:rsid w:val="00E07FB6"/>
    <w:rsid w:val="00E22EFE"/>
    <w:rsid w:val="00E27B4F"/>
    <w:rsid w:val="00E30EE8"/>
    <w:rsid w:val="00E47E04"/>
    <w:rsid w:val="00E6336A"/>
    <w:rsid w:val="00E669D2"/>
    <w:rsid w:val="00E94CBD"/>
    <w:rsid w:val="00EA2CD0"/>
    <w:rsid w:val="00EC03FC"/>
    <w:rsid w:val="00ED24BB"/>
    <w:rsid w:val="00EE2314"/>
    <w:rsid w:val="00F04218"/>
    <w:rsid w:val="00F0758B"/>
    <w:rsid w:val="00F1289C"/>
    <w:rsid w:val="00F222B8"/>
    <w:rsid w:val="00F75AF5"/>
    <w:rsid w:val="00F8365D"/>
    <w:rsid w:val="00FB6B26"/>
    <w:rsid w:val="00FC02A2"/>
    <w:rsid w:val="00FC1FE5"/>
    <w:rsid w:val="00FC36F3"/>
    <w:rsid w:val="00FC6C64"/>
    <w:rsid w:val="00FC7F36"/>
    <w:rsid w:val="00FC7F3E"/>
    <w:rsid w:val="00FD0C5D"/>
    <w:rsid w:val="00FD692A"/>
    <w:rsid w:val="00FE5A99"/>
    <w:rsid w:val="00FF17C3"/>
    <w:rsid w:val="00FF3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41EF"/>
  <w15:chartTrackingRefBased/>
  <w15:docId w15:val="{2FFC4C11-18A4-44C3-95F4-08B61F47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50E6"/>
    <w:pPr>
      <w:numPr>
        <w:numId w:val="1"/>
      </w:numPr>
      <w:spacing w:before="360"/>
      <w:ind w:left="357" w:hanging="357"/>
      <w:outlineLvl w:val="0"/>
    </w:pPr>
    <w:rPr>
      <w:b/>
      <w:bCs/>
    </w:rPr>
  </w:style>
  <w:style w:type="paragraph" w:styleId="Heading2">
    <w:name w:val="heading 2"/>
    <w:basedOn w:val="ListParagraph"/>
    <w:next w:val="Normal"/>
    <w:link w:val="Heading2Char"/>
    <w:uiPriority w:val="9"/>
    <w:unhideWhenUsed/>
    <w:qFormat/>
    <w:rsid w:val="00D60DD8"/>
    <w:pPr>
      <w:numPr>
        <w:ilvl w:val="1"/>
        <w:numId w:val="1"/>
      </w:numPr>
      <w:spacing w:before="240" w:line="360" w:lineRule="auto"/>
      <w:ind w:left="425" w:hanging="431"/>
      <w:outlineLvl w:val="1"/>
    </w:pPr>
  </w:style>
  <w:style w:type="paragraph" w:styleId="Heading3">
    <w:name w:val="heading 3"/>
    <w:basedOn w:val="Normal"/>
    <w:next w:val="Normal"/>
    <w:link w:val="Heading3Char"/>
    <w:uiPriority w:val="9"/>
    <w:semiHidden/>
    <w:unhideWhenUsed/>
    <w:qFormat/>
    <w:rsid w:val="008C79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2DF3"/>
    <w:pPr>
      <w:ind w:left="720"/>
      <w:contextualSpacing/>
    </w:pPr>
  </w:style>
  <w:style w:type="character" w:styleId="CommentReference">
    <w:name w:val="annotation reference"/>
    <w:basedOn w:val="DefaultParagraphFont"/>
    <w:uiPriority w:val="99"/>
    <w:semiHidden/>
    <w:unhideWhenUsed/>
    <w:rsid w:val="00D5057A"/>
    <w:rPr>
      <w:sz w:val="16"/>
      <w:szCs w:val="16"/>
    </w:rPr>
  </w:style>
  <w:style w:type="paragraph" w:styleId="CommentText">
    <w:name w:val="annotation text"/>
    <w:basedOn w:val="Normal"/>
    <w:link w:val="CommentTextChar"/>
    <w:uiPriority w:val="99"/>
    <w:unhideWhenUsed/>
    <w:rsid w:val="00D5057A"/>
    <w:pPr>
      <w:spacing w:line="240" w:lineRule="auto"/>
    </w:pPr>
    <w:rPr>
      <w:sz w:val="20"/>
      <w:szCs w:val="20"/>
    </w:rPr>
  </w:style>
  <w:style w:type="character" w:customStyle="1" w:styleId="CommentTextChar">
    <w:name w:val="Comment Text Char"/>
    <w:basedOn w:val="DefaultParagraphFont"/>
    <w:link w:val="CommentText"/>
    <w:uiPriority w:val="99"/>
    <w:rsid w:val="00D5057A"/>
    <w:rPr>
      <w:sz w:val="20"/>
      <w:szCs w:val="20"/>
    </w:rPr>
  </w:style>
  <w:style w:type="paragraph" w:styleId="CommentSubject">
    <w:name w:val="annotation subject"/>
    <w:basedOn w:val="CommentText"/>
    <w:next w:val="CommentText"/>
    <w:link w:val="CommentSubjectChar"/>
    <w:uiPriority w:val="99"/>
    <w:semiHidden/>
    <w:unhideWhenUsed/>
    <w:rsid w:val="00D5057A"/>
    <w:rPr>
      <w:b/>
      <w:bCs/>
    </w:rPr>
  </w:style>
  <w:style w:type="character" w:customStyle="1" w:styleId="CommentSubjectChar">
    <w:name w:val="Comment Subject Char"/>
    <w:basedOn w:val="CommentTextChar"/>
    <w:link w:val="CommentSubject"/>
    <w:uiPriority w:val="99"/>
    <w:semiHidden/>
    <w:rsid w:val="00D5057A"/>
    <w:rPr>
      <w:b/>
      <w:bCs/>
      <w:sz w:val="20"/>
      <w:szCs w:val="20"/>
    </w:rPr>
  </w:style>
  <w:style w:type="character" w:customStyle="1" w:styleId="Heading1Char">
    <w:name w:val="Heading 1 Char"/>
    <w:basedOn w:val="DefaultParagraphFont"/>
    <w:link w:val="Heading1"/>
    <w:uiPriority w:val="9"/>
    <w:rsid w:val="006C50E6"/>
    <w:rPr>
      <w:b/>
      <w:bCs/>
    </w:rPr>
  </w:style>
  <w:style w:type="character" w:customStyle="1" w:styleId="Heading2Char">
    <w:name w:val="Heading 2 Char"/>
    <w:basedOn w:val="DefaultParagraphFont"/>
    <w:link w:val="Heading2"/>
    <w:uiPriority w:val="9"/>
    <w:rsid w:val="00D60DD8"/>
  </w:style>
  <w:style w:type="paragraph" w:styleId="Header">
    <w:name w:val="header"/>
    <w:basedOn w:val="Normal"/>
    <w:link w:val="HeaderChar"/>
    <w:uiPriority w:val="99"/>
    <w:unhideWhenUsed/>
    <w:rsid w:val="0092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9D2"/>
  </w:style>
  <w:style w:type="paragraph" w:styleId="Footer">
    <w:name w:val="footer"/>
    <w:basedOn w:val="Normal"/>
    <w:link w:val="FooterChar"/>
    <w:uiPriority w:val="99"/>
    <w:unhideWhenUsed/>
    <w:rsid w:val="0092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9D2"/>
  </w:style>
  <w:style w:type="paragraph" w:styleId="BalloonText">
    <w:name w:val="Balloon Text"/>
    <w:basedOn w:val="Normal"/>
    <w:link w:val="BalloonTextChar"/>
    <w:uiPriority w:val="99"/>
    <w:semiHidden/>
    <w:unhideWhenUsed/>
    <w:rsid w:val="00620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B5"/>
    <w:rPr>
      <w:rFonts w:ascii="Segoe UI" w:hAnsi="Segoe UI" w:cs="Segoe UI"/>
      <w:sz w:val="18"/>
      <w:szCs w:val="18"/>
    </w:rPr>
  </w:style>
  <w:style w:type="paragraph" w:styleId="BodyText">
    <w:name w:val="Body Text"/>
    <w:basedOn w:val="Normal"/>
    <w:link w:val="BodyTextChar"/>
    <w:uiPriority w:val="1"/>
    <w:qFormat/>
    <w:rsid w:val="009E0F1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E0F11"/>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E0F11"/>
    <w:rPr>
      <w:color w:val="0563C1" w:themeColor="hyperlink"/>
      <w:u w:val="single"/>
    </w:rPr>
  </w:style>
  <w:style w:type="paragraph" w:customStyle="1" w:styleId="TableParagraph">
    <w:name w:val="Table Paragraph"/>
    <w:basedOn w:val="Normal"/>
    <w:uiPriority w:val="1"/>
    <w:qFormat/>
    <w:rsid w:val="00DB3901"/>
    <w:pPr>
      <w:widowControl w:val="0"/>
      <w:autoSpaceDE w:val="0"/>
      <w:autoSpaceDN w:val="0"/>
      <w:spacing w:after="0" w:line="256" w:lineRule="exact"/>
      <w:ind w:left="108"/>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8C794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2051">
      <w:bodyDiv w:val="1"/>
      <w:marLeft w:val="0"/>
      <w:marRight w:val="0"/>
      <w:marTop w:val="0"/>
      <w:marBottom w:val="0"/>
      <w:divBdr>
        <w:top w:val="none" w:sz="0" w:space="0" w:color="auto"/>
        <w:left w:val="none" w:sz="0" w:space="0" w:color="auto"/>
        <w:bottom w:val="none" w:sz="0" w:space="0" w:color="auto"/>
        <w:right w:val="none" w:sz="0" w:space="0" w:color="auto"/>
      </w:divBdr>
    </w:div>
    <w:div w:id="62218815">
      <w:bodyDiv w:val="1"/>
      <w:marLeft w:val="0"/>
      <w:marRight w:val="0"/>
      <w:marTop w:val="0"/>
      <w:marBottom w:val="0"/>
      <w:divBdr>
        <w:top w:val="none" w:sz="0" w:space="0" w:color="auto"/>
        <w:left w:val="none" w:sz="0" w:space="0" w:color="auto"/>
        <w:bottom w:val="none" w:sz="0" w:space="0" w:color="auto"/>
        <w:right w:val="none" w:sz="0" w:space="0" w:color="auto"/>
      </w:divBdr>
    </w:div>
    <w:div w:id="157043780">
      <w:bodyDiv w:val="1"/>
      <w:marLeft w:val="0"/>
      <w:marRight w:val="0"/>
      <w:marTop w:val="0"/>
      <w:marBottom w:val="0"/>
      <w:divBdr>
        <w:top w:val="none" w:sz="0" w:space="0" w:color="auto"/>
        <w:left w:val="none" w:sz="0" w:space="0" w:color="auto"/>
        <w:bottom w:val="none" w:sz="0" w:space="0" w:color="auto"/>
        <w:right w:val="none" w:sz="0" w:space="0" w:color="auto"/>
      </w:divBdr>
    </w:div>
    <w:div w:id="235672749">
      <w:bodyDiv w:val="1"/>
      <w:marLeft w:val="0"/>
      <w:marRight w:val="0"/>
      <w:marTop w:val="0"/>
      <w:marBottom w:val="0"/>
      <w:divBdr>
        <w:top w:val="none" w:sz="0" w:space="0" w:color="auto"/>
        <w:left w:val="none" w:sz="0" w:space="0" w:color="auto"/>
        <w:bottom w:val="none" w:sz="0" w:space="0" w:color="auto"/>
        <w:right w:val="none" w:sz="0" w:space="0" w:color="auto"/>
      </w:divBdr>
    </w:div>
    <w:div w:id="433406940">
      <w:bodyDiv w:val="1"/>
      <w:marLeft w:val="0"/>
      <w:marRight w:val="0"/>
      <w:marTop w:val="0"/>
      <w:marBottom w:val="0"/>
      <w:divBdr>
        <w:top w:val="none" w:sz="0" w:space="0" w:color="auto"/>
        <w:left w:val="none" w:sz="0" w:space="0" w:color="auto"/>
        <w:bottom w:val="none" w:sz="0" w:space="0" w:color="auto"/>
        <w:right w:val="none" w:sz="0" w:space="0" w:color="auto"/>
      </w:divBdr>
    </w:div>
    <w:div w:id="576864070">
      <w:bodyDiv w:val="1"/>
      <w:marLeft w:val="0"/>
      <w:marRight w:val="0"/>
      <w:marTop w:val="0"/>
      <w:marBottom w:val="0"/>
      <w:divBdr>
        <w:top w:val="none" w:sz="0" w:space="0" w:color="auto"/>
        <w:left w:val="none" w:sz="0" w:space="0" w:color="auto"/>
        <w:bottom w:val="none" w:sz="0" w:space="0" w:color="auto"/>
        <w:right w:val="none" w:sz="0" w:space="0" w:color="auto"/>
      </w:divBdr>
    </w:div>
    <w:div w:id="592591796">
      <w:bodyDiv w:val="1"/>
      <w:marLeft w:val="0"/>
      <w:marRight w:val="0"/>
      <w:marTop w:val="0"/>
      <w:marBottom w:val="0"/>
      <w:divBdr>
        <w:top w:val="none" w:sz="0" w:space="0" w:color="auto"/>
        <w:left w:val="none" w:sz="0" w:space="0" w:color="auto"/>
        <w:bottom w:val="none" w:sz="0" w:space="0" w:color="auto"/>
        <w:right w:val="none" w:sz="0" w:space="0" w:color="auto"/>
      </w:divBdr>
    </w:div>
    <w:div w:id="600378163">
      <w:bodyDiv w:val="1"/>
      <w:marLeft w:val="0"/>
      <w:marRight w:val="0"/>
      <w:marTop w:val="0"/>
      <w:marBottom w:val="0"/>
      <w:divBdr>
        <w:top w:val="none" w:sz="0" w:space="0" w:color="auto"/>
        <w:left w:val="none" w:sz="0" w:space="0" w:color="auto"/>
        <w:bottom w:val="none" w:sz="0" w:space="0" w:color="auto"/>
        <w:right w:val="none" w:sz="0" w:space="0" w:color="auto"/>
      </w:divBdr>
    </w:div>
    <w:div w:id="637875752">
      <w:bodyDiv w:val="1"/>
      <w:marLeft w:val="0"/>
      <w:marRight w:val="0"/>
      <w:marTop w:val="0"/>
      <w:marBottom w:val="0"/>
      <w:divBdr>
        <w:top w:val="none" w:sz="0" w:space="0" w:color="auto"/>
        <w:left w:val="none" w:sz="0" w:space="0" w:color="auto"/>
        <w:bottom w:val="none" w:sz="0" w:space="0" w:color="auto"/>
        <w:right w:val="none" w:sz="0" w:space="0" w:color="auto"/>
      </w:divBdr>
    </w:div>
    <w:div w:id="755396189">
      <w:bodyDiv w:val="1"/>
      <w:marLeft w:val="0"/>
      <w:marRight w:val="0"/>
      <w:marTop w:val="0"/>
      <w:marBottom w:val="0"/>
      <w:divBdr>
        <w:top w:val="none" w:sz="0" w:space="0" w:color="auto"/>
        <w:left w:val="none" w:sz="0" w:space="0" w:color="auto"/>
        <w:bottom w:val="none" w:sz="0" w:space="0" w:color="auto"/>
        <w:right w:val="none" w:sz="0" w:space="0" w:color="auto"/>
      </w:divBdr>
    </w:div>
    <w:div w:id="947463710">
      <w:bodyDiv w:val="1"/>
      <w:marLeft w:val="0"/>
      <w:marRight w:val="0"/>
      <w:marTop w:val="0"/>
      <w:marBottom w:val="0"/>
      <w:divBdr>
        <w:top w:val="none" w:sz="0" w:space="0" w:color="auto"/>
        <w:left w:val="none" w:sz="0" w:space="0" w:color="auto"/>
        <w:bottom w:val="none" w:sz="0" w:space="0" w:color="auto"/>
        <w:right w:val="none" w:sz="0" w:space="0" w:color="auto"/>
      </w:divBdr>
    </w:div>
    <w:div w:id="949622818">
      <w:bodyDiv w:val="1"/>
      <w:marLeft w:val="0"/>
      <w:marRight w:val="0"/>
      <w:marTop w:val="0"/>
      <w:marBottom w:val="0"/>
      <w:divBdr>
        <w:top w:val="none" w:sz="0" w:space="0" w:color="auto"/>
        <w:left w:val="none" w:sz="0" w:space="0" w:color="auto"/>
        <w:bottom w:val="none" w:sz="0" w:space="0" w:color="auto"/>
        <w:right w:val="none" w:sz="0" w:space="0" w:color="auto"/>
      </w:divBdr>
    </w:div>
    <w:div w:id="953252189">
      <w:bodyDiv w:val="1"/>
      <w:marLeft w:val="0"/>
      <w:marRight w:val="0"/>
      <w:marTop w:val="0"/>
      <w:marBottom w:val="0"/>
      <w:divBdr>
        <w:top w:val="none" w:sz="0" w:space="0" w:color="auto"/>
        <w:left w:val="none" w:sz="0" w:space="0" w:color="auto"/>
        <w:bottom w:val="none" w:sz="0" w:space="0" w:color="auto"/>
        <w:right w:val="none" w:sz="0" w:space="0" w:color="auto"/>
      </w:divBdr>
    </w:div>
    <w:div w:id="959266078">
      <w:bodyDiv w:val="1"/>
      <w:marLeft w:val="0"/>
      <w:marRight w:val="0"/>
      <w:marTop w:val="0"/>
      <w:marBottom w:val="0"/>
      <w:divBdr>
        <w:top w:val="none" w:sz="0" w:space="0" w:color="auto"/>
        <w:left w:val="none" w:sz="0" w:space="0" w:color="auto"/>
        <w:bottom w:val="none" w:sz="0" w:space="0" w:color="auto"/>
        <w:right w:val="none" w:sz="0" w:space="0" w:color="auto"/>
      </w:divBdr>
    </w:div>
    <w:div w:id="997464926">
      <w:bodyDiv w:val="1"/>
      <w:marLeft w:val="0"/>
      <w:marRight w:val="0"/>
      <w:marTop w:val="0"/>
      <w:marBottom w:val="0"/>
      <w:divBdr>
        <w:top w:val="none" w:sz="0" w:space="0" w:color="auto"/>
        <w:left w:val="none" w:sz="0" w:space="0" w:color="auto"/>
        <w:bottom w:val="none" w:sz="0" w:space="0" w:color="auto"/>
        <w:right w:val="none" w:sz="0" w:space="0" w:color="auto"/>
      </w:divBdr>
    </w:div>
    <w:div w:id="1038236451">
      <w:bodyDiv w:val="1"/>
      <w:marLeft w:val="0"/>
      <w:marRight w:val="0"/>
      <w:marTop w:val="0"/>
      <w:marBottom w:val="0"/>
      <w:divBdr>
        <w:top w:val="none" w:sz="0" w:space="0" w:color="auto"/>
        <w:left w:val="none" w:sz="0" w:space="0" w:color="auto"/>
        <w:bottom w:val="none" w:sz="0" w:space="0" w:color="auto"/>
        <w:right w:val="none" w:sz="0" w:space="0" w:color="auto"/>
      </w:divBdr>
    </w:div>
    <w:div w:id="1102257900">
      <w:bodyDiv w:val="1"/>
      <w:marLeft w:val="0"/>
      <w:marRight w:val="0"/>
      <w:marTop w:val="0"/>
      <w:marBottom w:val="0"/>
      <w:divBdr>
        <w:top w:val="none" w:sz="0" w:space="0" w:color="auto"/>
        <w:left w:val="none" w:sz="0" w:space="0" w:color="auto"/>
        <w:bottom w:val="none" w:sz="0" w:space="0" w:color="auto"/>
        <w:right w:val="none" w:sz="0" w:space="0" w:color="auto"/>
      </w:divBdr>
    </w:div>
    <w:div w:id="1256285878">
      <w:bodyDiv w:val="1"/>
      <w:marLeft w:val="0"/>
      <w:marRight w:val="0"/>
      <w:marTop w:val="0"/>
      <w:marBottom w:val="0"/>
      <w:divBdr>
        <w:top w:val="none" w:sz="0" w:space="0" w:color="auto"/>
        <w:left w:val="none" w:sz="0" w:space="0" w:color="auto"/>
        <w:bottom w:val="none" w:sz="0" w:space="0" w:color="auto"/>
        <w:right w:val="none" w:sz="0" w:space="0" w:color="auto"/>
      </w:divBdr>
    </w:div>
    <w:div w:id="1374580507">
      <w:bodyDiv w:val="1"/>
      <w:marLeft w:val="0"/>
      <w:marRight w:val="0"/>
      <w:marTop w:val="0"/>
      <w:marBottom w:val="0"/>
      <w:divBdr>
        <w:top w:val="none" w:sz="0" w:space="0" w:color="auto"/>
        <w:left w:val="none" w:sz="0" w:space="0" w:color="auto"/>
        <w:bottom w:val="none" w:sz="0" w:space="0" w:color="auto"/>
        <w:right w:val="none" w:sz="0" w:space="0" w:color="auto"/>
      </w:divBdr>
    </w:div>
    <w:div w:id="1441609037">
      <w:bodyDiv w:val="1"/>
      <w:marLeft w:val="0"/>
      <w:marRight w:val="0"/>
      <w:marTop w:val="0"/>
      <w:marBottom w:val="0"/>
      <w:divBdr>
        <w:top w:val="none" w:sz="0" w:space="0" w:color="auto"/>
        <w:left w:val="none" w:sz="0" w:space="0" w:color="auto"/>
        <w:bottom w:val="none" w:sz="0" w:space="0" w:color="auto"/>
        <w:right w:val="none" w:sz="0" w:space="0" w:color="auto"/>
      </w:divBdr>
    </w:div>
    <w:div w:id="1688018406">
      <w:bodyDiv w:val="1"/>
      <w:marLeft w:val="0"/>
      <w:marRight w:val="0"/>
      <w:marTop w:val="0"/>
      <w:marBottom w:val="0"/>
      <w:divBdr>
        <w:top w:val="none" w:sz="0" w:space="0" w:color="auto"/>
        <w:left w:val="none" w:sz="0" w:space="0" w:color="auto"/>
        <w:bottom w:val="none" w:sz="0" w:space="0" w:color="auto"/>
        <w:right w:val="none" w:sz="0" w:space="0" w:color="auto"/>
      </w:divBdr>
    </w:div>
    <w:div w:id="1715041134">
      <w:bodyDiv w:val="1"/>
      <w:marLeft w:val="0"/>
      <w:marRight w:val="0"/>
      <w:marTop w:val="0"/>
      <w:marBottom w:val="0"/>
      <w:divBdr>
        <w:top w:val="none" w:sz="0" w:space="0" w:color="auto"/>
        <w:left w:val="none" w:sz="0" w:space="0" w:color="auto"/>
        <w:bottom w:val="none" w:sz="0" w:space="0" w:color="auto"/>
        <w:right w:val="none" w:sz="0" w:space="0" w:color="auto"/>
      </w:divBdr>
    </w:div>
    <w:div w:id="2076777873">
      <w:bodyDiv w:val="1"/>
      <w:marLeft w:val="0"/>
      <w:marRight w:val="0"/>
      <w:marTop w:val="0"/>
      <w:marBottom w:val="0"/>
      <w:divBdr>
        <w:top w:val="none" w:sz="0" w:space="0" w:color="auto"/>
        <w:left w:val="none" w:sz="0" w:space="0" w:color="auto"/>
        <w:bottom w:val="none" w:sz="0" w:space="0" w:color="auto"/>
        <w:right w:val="none" w:sz="0" w:space="0" w:color="auto"/>
      </w:divBdr>
    </w:div>
    <w:div w:id="21442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larke@jpsco.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99A2-F3AB-4D92-BF76-A441C59D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Kenyatta Campbell</dc:creator>
  <cp:keywords/>
  <dc:description/>
  <cp:lastModifiedBy>Jacqueline Melbourne</cp:lastModifiedBy>
  <cp:revision>12</cp:revision>
  <cp:lastPrinted>2024-01-10T14:27:00Z</cp:lastPrinted>
  <dcterms:created xsi:type="dcterms:W3CDTF">2024-01-19T18:28:00Z</dcterms:created>
  <dcterms:modified xsi:type="dcterms:W3CDTF">2024-01-24T14:45:00Z</dcterms:modified>
</cp:coreProperties>
</file>